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B5" w:rsidRPr="006F5CB5" w:rsidRDefault="006F5CB5" w:rsidP="004C0D38">
      <w:pPr>
        <w:widowControl/>
        <w:jc w:val="center"/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                                   </w:t>
      </w:r>
      <w:r w:rsidRPr="006F5CB5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中戏信网[2015]1号</w:t>
      </w:r>
    </w:p>
    <w:p w:rsidR="000D73AC" w:rsidRDefault="000D73AC" w:rsidP="004C0D38">
      <w:pPr>
        <w:widowControl/>
        <w:jc w:val="center"/>
        <w:rPr>
          <w:rFonts w:ascii="宋体" w:eastAsia="宋体" w:hAnsi="宋体" w:cs="Arial" w:hint="eastAsia"/>
          <w:color w:val="000000"/>
          <w:kern w:val="0"/>
          <w:sz w:val="32"/>
          <w:szCs w:val="32"/>
        </w:rPr>
      </w:pPr>
    </w:p>
    <w:p w:rsidR="00A11BF8" w:rsidRPr="000D73AC" w:rsidRDefault="00A11BF8" w:rsidP="004C0D38">
      <w:pPr>
        <w:widowControl/>
        <w:jc w:val="center"/>
        <w:rPr>
          <w:rFonts w:ascii="宋体" w:eastAsia="宋体" w:hAnsi="宋体" w:cs="Arial"/>
          <w:color w:val="000000"/>
          <w:kern w:val="0"/>
          <w:sz w:val="32"/>
          <w:szCs w:val="32"/>
        </w:rPr>
      </w:pPr>
      <w:r w:rsidRPr="000D73AC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关于加强CryptoLocker恶意软件安全防范工作的通知</w:t>
      </w:r>
    </w:p>
    <w:p w:rsidR="000D73AC" w:rsidRDefault="000D73AC" w:rsidP="00A11BF8">
      <w:pPr>
        <w:widowControl/>
        <w:jc w:val="left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</w:p>
    <w:p w:rsidR="00A11BF8" w:rsidRPr="000D73AC" w:rsidRDefault="004F43A0" w:rsidP="00A11BF8">
      <w:pPr>
        <w:widowControl/>
        <w:jc w:val="left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  <w:r w:rsidRPr="000D73A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各系</w:t>
      </w:r>
      <w:r w:rsidR="0092399B" w:rsidRPr="000D73A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、</w:t>
      </w:r>
      <w:r w:rsidRPr="000D73A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部</w:t>
      </w:r>
      <w:r w:rsidR="00A11BF8" w:rsidRPr="000D73A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：</w:t>
      </w:r>
    </w:p>
    <w:p w:rsidR="00A11BF8" w:rsidRPr="000D73AC" w:rsidRDefault="0092399B" w:rsidP="001151FC">
      <w:pPr>
        <w:widowControl/>
        <w:spacing w:line="540" w:lineRule="exact"/>
        <w:jc w:val="left"/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</w:pPr>
      <w:r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 xml:space="preserve">    </w:t>
      </w:r>
      <w:r w:rsidR="00EC453C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近期,在</w:t>
      </w:r>
      <w:r w:rsidR="004F43A0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北京</w:t>
      </w:r>
      <w:r w:rsidR="00EC453C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有</w:t>
      </w:r>
      <w:r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多个</w:t>
      </w:r>
      <w:r w:rsidR="00A11BF8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单位</w:t>
      </w:r>
      <w:r w:rsidR="00EC453C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的</w:t>
      </w:r>
      <w:r w:rsidR="00A11BF8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计算机感染了Cryptolocker</w:t>
      </w:r>
      <w:r w:rsidR="004F43A0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恶意软件病毒，导致大量重要数据无法恢复，给</w:t>
      </w:r>
      <w:r w:rsidR="00A11BF8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相关单位工作造</w:t>
      </w:r>
      <w:r w:rsidR="004F43A0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成严重影响。为进一步加强安全防范工作，防止此类事件发生，请各系</w:t>
      </w:r>
      <w:r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、</w:t>
      </w:r>
      <w:r w:rsidR="004F43A0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部</w:t>
      </w:r>
      <w:r w:rsidR="00A11BF8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迅速开展以下几项工作：</w:t>
      </w:r>
    </w:p>
    <w:p w:rsidR="0092399B" w:rsidRPr="000D73AC" w:rsidRDefault="00EC453C" w:rsidP="001151FC">
      <w:pPr>
        <w:widowControl/>
        <w:spacing w:line="540" w:lineRule="exact"/>
        <w:jc w:val="left"/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</w:pPr>
      <w:r w:rsidRPr="000D73AC">
        <w:rPr>
          <w:rFonts w:ascii="宋体" w:eastAsia="仿宋_GB2312" w:hAnsi="宋体" w:cs="Arial" w:hint="eastAsia"/>
          <w:color w:val="333333"/>
          <w:kern w:val="0"/>
          <w:sz w:val="28"/>
          <w:szCs w:val="28"/>
        </w:rPr>
        <w:t> </w:t>
      </w:r>
      <w:r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 xml:space="preserve">  </w:t>
      </w:r>
      <w:r w:rsidR="0092399B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一是迅速开展自查，</w:t>
      </w:r>
      <w:r w:rsidR="00A11BF8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立即对Cryptolocker恶意软件感染情况进行自查，</w:t>
      </w:r>
      <w:r w:rsidR="004F43A0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启用防病毒软件并将防病毒软件升级到最新</w:t>
      </w:r>
      <w:r w:rsidR="00A069B7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版本</w:t>
      </w:r>
      <w:r w:rsidR="004F43A0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,进行全盘查杀。</w:t>
      </w:r>
      <w:r w:rsidR="001151FC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发现问题，立即报信息网络中心,联系人</w:t>
      </w:r>
      <w:r w:rsid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:</w:t>
      </w:r>
      <w:r w:rsidR="0092399B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 xml:space="preserve">张茱萸  </w:t>
      </w:r>
      <w:r w:rsidR="001151FC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联系</w:t>
      </w:r>
      <w:r w:rsidR="00A069B7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电</w:t>
      </w:r>
      <w:r w:rsidR="001151FC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话</w:t>
      </w:r>
      <w:r w:rsid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:</w:t>
      </w:r>
      <w:r w:rsidR="0092399B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56620418  邮箱：zxwl@zhongxi.cn</w:t>
      </w:r>
    </w:p>
    <w:p w:rsidR="00EC453C" w:rsidRPr="000D73AC" w:rsidRDefault="00EC453C" w:rsidP="001151FC">
      <w:pPr>
        <w:spacing w:line="540" w:lineRule="exact"/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</w:pPr>
      <w:r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 xml:space="preserve">    </w:t>
      </w:r>
      <w:r w:rsidR="004F43A0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二</w:t>
      </w:r>
      <w:r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是提高终端</w:t>
      </w:r>
      <w:r w:rsidR="004F43A0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用户的安全防范意识，</w:t>
      </w:r>
      <w:r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不轻易打开可疑邮件、点击陌生网站、连接未经认证的无线网络；使用移动存储介质前要进行安全检测。</w:t>
      </w:r>
    </w:p>
    <w:p w:rsidR="001151FC" w:rsidRPr="000D73AC" w:rsidRDefault="00A11BF8" w:rsidP="001151FC">
      <w:pPr>
        <w:spacing w:line="540" w:lineRule="exact"/>
        <w:ind w:firstLine="540"/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</w:pPr>
      <w:r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三是</w:t>
      </w:r>
      <w:r w:rsidR="00EC453C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加强重要数据安全保护工作，认真梳理数据目录，加强操作权限管理和记录，尤其是涉及业务系统运行、关键历史记录以及个人敏感信息等重要数据，通过文档保险箱、虚拟磁盘等方式进行加密保护，并开启操作系统的系统保护功能定期实行操作系统和数据备份，对重要数据进一步采取脱机方式进行备份。</w:t>
      </w:r>
    </w:p>
    <w:p w:rsidR="0092399B" w:rsidRPr="000D73AC" w:rsidRDefault="001151FC" w:rsidP="001151FC">
      <w:pPr>
        <w:spacing w:line="540" w:lineRule="exact"/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</w:pPr>
      <w:r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lastRenderedPageBreak/>
        <w:t xml:space="preserve">    四是请各单位于5月29日中午12时前,将恶意软件排查情况通过QQ</w:t>
      </w:r>
      <w:r w:rsidR="00A069B7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群</w:t>
      </w:r>
      <w:r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(中戏GTO)反馈</w:t>
      </w:r>
      <w:r w:rsidR="00387F20"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信息网络中心</w:t>
      </w:r>
      <w:r w:rsidRPr="000D73AC">
        <w:rPr>
          <w:rFonts w:ascii="仿宋_GB2312" w:eastAsia="仿宋_GB2312" w:hAnsi="宋体" w:cs="Arial" w:hint="eastAsia"/>
          <w:color w:val="333333"/>
          <w:kern w:val="0"/>
          <w:sz w:val="28"/>
          <w:szCs w:val="28"/>
        </w:rPr>
        <w:t>。</w:t>
      </w:r>
    </w:p>
    <w:p w:rsidR="000D73AC" w:rsidRDefault="000D73AC" w:rsidP="001151FC">
      <w:pPr>
        <w:spacing w:line="560" w:lineRule="exact"/>
        <w:rPr>
          <w:rFonts w:ascii="黑体" w:eastAsia="黑体" w:hAnsi="黑体" w:cs="Arial" w:hint="eastAsia"/>
          <w:b/>
          <w:color w:val="333333"/>
          <w:kern w:val="0"/>
          <w:sz w:val="28"/>
          <w:szCs w:val="28"/>
        </w:rPr>
      </w:pPr>
    </w:p>
    <w:p w:rsidR="0092399B" w:rsidRPr="000D73AC" w:rsidRDefault="0092399B" w:rsidP="001151FC">
      <w:pPr>
        <w:spacing w:line="560" w:lineRule="exact"/>
        <w:rPr>
          <w:rFonts w:ascii="黑体" w:eastAsia="黑体" w:hAnsi="黑体"/>
          <w:sz w:val="28"/>
          <w:szCs w:val="28"/>
        </w:rPr>
      </w:pPr>
      <w:r w:rsidRPr="000D73AC">
        <w:rPr>
          <w:rFonts w:ascii="黑体" w:eastAsia="黑体" w:hAnsi="黑体" w:cs="Arial" w:hint="eastAsia"/>
          <w:b/>
          <w:color w:val="333333"/>
          <w:kern w:val="0"/>
          <w:sz w:val="28"/>
          <w:szCs w:val="28"/>
        </w:rPr>
        <w:t>附件：</w:t>
      </w:r>
      <w:r w:rsidRPr="000D73AC">
        <w:rPr>
          <w:rFonts w:ascii="黑体" w:eastAsia="黑体" w:hAnsi="黑体" w:hint="eastAsia"/>
          <w:sz w:val="28"/>
          <w:szCs w:val="28"/>
        </w:rPr>
        <w:t>CryptoLocker</w:t>
      </w:r>
      <w:hyperlink r:id="rId6" w:tooltip="恶意软件" w:history="1">
        <w:r w:rsidRPr="000D73AC">
          <w:rPr>
            <w:rFonts w:ascii="黑体" w:eastAsia="黑体" w:hAnsi="黑体" w:hint="eastAsia"/>
            <w:sz w:val="28"/>
            <w:szCs w:val="28"/>
          </w:rPr>
          <w:t>恶意软件</w:t>
        </w:r>
      </w:hyperlink>
      <w:r w:rsidRPr="000D73AC">
        <w:rPr>
          <w:rFonts w:ascii="黑体" w:eastAsia="黑体" w:hAnsi="黑体" w:hint="eastAsia"/>
          <w:sz w:val="28"/>
          <w:szCs w:val="28"/>
        </w:rPr>
        <w:t>基本情况及技术防范措施介绍</w:t>
      </w:r>
    </w:p>
    <w:p w:rsidR="001151FC" w:rsidRDefault="0092399B" w:rsidP="00A11BF8">
      <w:pPr>
        <w:widowControl/>
        <w:jc w:val="left"/>
        <w:rPr>
          <w:rFonts w:ascii="Arial" w:eastAsia="宋体" w:hAnsi="Arial" w:cs="Arial"/>
          <w:b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 xml:space="preserve">                                     </w:t>
      </w:r>
    </w:p>
    <w:p w:rsidR="000D73AC" w:rsidRDefault="001151FC" w:rsidP="00A11BF8">
      <w:pPr>
        <w:widowControl/>
        <w:jc w:val="left"/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 xml:space="preserve">                                       </w:t>
      </w:r>
      <w:r w:rsidR="0092399B"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 xml:space="preserve"> </w:t>
      </w:r>
    </w:p>
    <w:p w:rsidR="000D73AC" w:rsidRDefault="000D73AC" w:rsidP="00A11BF8">
      <w:pPr>
        <w:widowControl/>
        <w:jc w:val="left"/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</w:pPr>
    </w:p>
    <w:p w:rsidR="000D73AC" w:rsidRDefault="000D73AC" w:rsidP="00A11BF8">
      <w:pPr>
        <w:widowControl/>
        <w:jc w:val="left"/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</w:pPr>
    </w:p>
    <w:p w:rsidR="000D73AC" w:rsidRDefault="000D73AC" w:rsidP="00A11BF8">
      <w:pPr>
        <w:widowControl/>
        <w:jc w:val="left"/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</w:pPr>
    </w:p>
    <w:p w:rsidR="000D73AC" w:rsidRDefault="000D73AC" w:rsidP="00A11BF8">
      <w:pPr>
        <w:widowControl/>
        <w:jc w:val="left"/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</w:pPr>
    </w:p>
    <w:p w:rsidR="00A11BF8" w:rsidRPr="001151FC" w:rsidRDefault="000D73AC" w:rsidP="00A11BF8">
      <w:pPr>
        <w:widowControl/>
        <w:jc w:val="left"/>
        <w:rPr>
          <w:rFonts w:ascii="Arial" w:eastAsia="宋体" w:hAnsi="Arial" w:cs="Arial"/>
          <w:b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 xml:space="preserve">                                       </w:t>
      </w:r>
      <w:r w:rsidR="00EC453C" w:rsidRPr="001151FC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信息网络中心</w:t>
      </w:r>
    </w:p>
    <w:p w:rsidR="00757D86" w:rsidRDefault="00A11BF8" w:rsidP="0092399B">
      <w:pPr>
        <w:widowControl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1151FC">
        <w:rPr>
          <w:rFonts w:ascii="宋体" w:eastAsia="宋体" w:hAnsi="宋体" w:cs="Arial"/>
          <w:color w:val="333333"/>
          <w:kern w:val="0"/>
          <w:sz w:val="28"/>
          <w:szCs w:val="28"/>
        </w:rPr>
        <w:t xml:space="preserve">                        </w:t>
      </w:r>
      <w:r w:rsidR="001151FC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 xml:space="preserve"> </w:t>
      </w:r>
      <w:r w:rsidRPr="001151FC">
        <w:rPr>
          <w:rFonts w:ascii="宋体" w:eastAsia="宋体" w:hAnsi="宋体" w:cs="Arial"/>
          <w:color w:val="333333"/>
          <w:kern w:val="0"/>
          <w:sz w:val="28"/>
          <w:szCs w:val="28"/>
        </w:rPr>
        <w:t xml:space="preserve"> 2015年5月</w:t>
      </w:r>
      <w:r w:rsidR="00EC453C" w:rsidRPr="001151FC">
        <w:rPr>
          <w:rFonts w:ascii="宋体" w:eastAsia="宋体" w:hAnsi="宋体" w:cs="Arial"/>
          <w:color w:val="333333"/>
          <w:kern w:val="0"/>
          <w:sz w:val="28"/>
          <w:szCs w:val="28"/>
        </w:rPr>
        <w:t>2</w:t>
      </w:r>
      <w:r w:rsidR="00EC453C" w:rsidRPr="001151FC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8</w:t>
      </w:r>
      <w:r w:rsidRPr="001151FC">
        <w:rPr>
          <w:rFonts w:ascii="宋体" w:eastAsia="宋体" w:hAnsi="宋体" w:cs="Arial"/>
          <w:color w:val="333333"/>
          <w:kern w:val="0"/>
          <w:sz w:val="28"/>
          <w:szCs w:val="28"/>
        </w:rPr>
        <w:t>日</w:t>
      </w:r>
    </w:p>
    <w:p w:rsidR="0065777C" w:rsidRDefault="0065777C" w:rsidP="0092399B">
      <w:pPr>
        <w:widowControl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</w:p>
    <w:p w:rsidR="000D73AC" w:rsidRDefault="000D73AC" w:rsidP="0065777C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32"/>
        </w:rPr>
      </w:pPr>
    </w:p>
    <w:p w:rsidR="000D73AC" w:rsidRDefault="000D73AC" w:rsidP="0065777C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32"/>
        </w:rPr>
      </w:pPr>
    </w:p>
    <w:p w:rsidR="000D73AC" w:rsidRDefault="000D73AC" w:rsidP="0065777C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32"/>
        </w:rPr>
      </w:pPr>
    </w:p>
    <w:p w:rsidR="000D73AC" w:rsidRDefault="000D73AC" w:rsidP="0065777C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32"/>
        </w:rPr>
      </w:pPr>
    </w:p>
    <w:p w:rsidR="000D73AC" w:rsidRDefault="000D73AC" w:rsidP="0065777C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32"/>
        </w:rPr>
      </w:pPr>
    </w:p>
    <w:p w:rsidR="000D73AC" w:rsidRDefault="000D73AC" w:rsidP="0065777C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32"/>
        </w:rPr>
      </w:pPr>
    </w:p>
    <w:p w:rsidR="000D73AC" w:rsidRDefault="000D73AC" w:rsidP="000D73AC">
      <w:pPr>
        <w:spacing w:line="560" w:lineRule="exact"/>
        <w:rPr>
          <w:rFonts w:ascii="方正小标宋简体" w:eastAsia="方正小标宋简体" w:hAnsi="方正小标宋简体" w:hint="eastAsia"/>
          <w:sz w:val="44"/>
          <w:szCs w:val="32"/>
        </w:rPr>
      </w:pPr>
    </w:p>
    <w:p w:rsidR="0065777C" w:rsidRDefault="0065777C" w:rsidP="0065777C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lastRenderedPageBreak/>
        <w:t>CryptoLocker</w:t>
      </w:r>
      <w:hyperlink r:id="rId7" w:tooltip="恶意软件" w:history="1">
        <w:r>
          <w:rPr>
            <w:rFonts w:ascii="方正小标宋简体" w:eastAsia="方正小标宋简体" w:hAnsi="方正小标宋简体" w:hint="eastAsia"/>
            <w:sz w:val="44"/>
            <w:szCs w:val="32"/>
          </w:rPr>
          <w:t>恶意软件</w:t>
        </w:r>
      </w:hyperlink>
      <w:r>
        <w:rPr>
          <w:rFonts w:ascii="方正小标宋简体" w:eastAsia="方正小标宋简体" w:hAnsi="方正小标宋简体" w:hint="eastAsia"/>
          <w:sz w:val="44"/>
          <w:szCs w:val="32"/>
        </w:rPr>
        <w:t>基本情况及技术防范措施</w:t>
      </w:r>
    </w:p>
    <w:p w:rsidR="0065777C" w:rsidRDefault="0065777C" w:rsidP="0065777C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</w:p>
    <w:p w:rsidR="0065777C" w:rsidRDefault="0065777C" w:rsidP="0065777C">
      <w:pPr>
        <w:spacing w:line="560" w:lineRule="exact"/>
        <w:ind w:firstLineChars="196" w:firstLine="627"/>
        <w:outlineLvl w:val="0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一、恶意软件基本情况</w:t>
      </w:r>
    </w:p>
    <w:p w:rsidR="0065777C" w:rsidRDefault="0065777C" w:rsidP="0065777C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CryptoLocker是一种于2013年下半年出现的</w:t>
      </w:r>
      <w:hyperlink r:id="rId8" w:tooltip="特洛伊木马 (电脑)" w:history="1">
        <w:r>
          <w:rPr>
            <w:rFonts w:ascii="仿宋_GB2312" w:eastAsia="仿宋_GB2312" w:hAnsi="仿宋_GB2312" w:hint="eastAsia"/>
            <w:sz w:val="32"/>
          </w:rPr>
          <w:t>特洛伊木马</w:t>
        </w:r>
      </w:hyperlink>
      <w:hyperlink r:id="rId9" w:tooltip="恶意软件" w:history="1">
        <w:r>
          <w:rPr>
            <w:rFonts w:ascii="仿宋_GB2312" w:eastAsia="仿宋_GB2312" w:hAnsi="仿宋_GB2312" w:hint="eastAsia"/>
            <w:sz w:val="32"/>
          </w:rPr>
          <w:t>恶意软件</w:t>
        </w:r>
      </w:hyperlink>
      <w:r>
        <w:rPr>
          <w:rFonts w:ascii="仿宋_GB2312" w:eastAsia="仿宋_GB2312" w:hAnsi="仿宋_GB2312" w:hint="eastAsia"/>
          <w:sz w:val="32"/>
        </w:rPr>
        <w:t>，以</w:t>
      </w:r>
      <w:hyperlink r:id="rId10" w:tooltip="勒索软件（页面不存在）" w:history="1">
        <w:r>
          <w:rPr>
            <w:rFonts w:ascii="仿宋_GB2312" w:eastAsia="仿宋_GB2312" w:hAnsi="仿宋_GB2312" w:hint="eastAsia"/>
            <w:sz w:val="32"/>
          </w:rPr>
          <w:t>勒索软件</w:t>
        </w:r>
      </w:hyperlink>
      <w:r>
        <w:rPr>
          <w:rFonts w:ascii="仿宋_GB2312" w:eastAsia="仿宋_GB2312" w:hAnsi="仿宋_GB2312" w:hint="eastAsia"/>
          <w:sz w:val="32"/>
        </w:rPr>
        <w:t>的形式将</w:t>
      </w:r>
      <w:hyperlink r:id="rId11" w:tooltip="Microsoft Windows" w:history="1">
        <w:r>
          <w:rPr>
            <w:rFonts w:ascii="仿宋_GB2312" w:eastAsia="仿宋_GB2312" w:hAnsi="仿宋_GB2312" w:hint="eastAsia"/>
            <w:sz w:val="32"/>
          </w:rPr>
          <w:t>Microsoft Windows</w:t>
        </w:r>
      </w:hyperlink>
      <w:r>
        <w:rPr>
          <w:rFonts w:ascii="仿宋_GB2312" w:eastAsia="仿宋_GB2312" w:hAnsi="仿宋_GB2312" w:hint="eastAsia"/>
          <w:sz w:val="32"/>
        </w:rPr>
        <w:t>操作系统作为目标进行攻击。CryptoLocker会伪装成后缀为.cab、.scr的邮件附件，一旦运行便将扫描用户驱动器上的照片、视</w:t>
      </w:r>
      <w:r>
        <w:rPr>
          <w:rFonts w:ascii="仿宋_GB2312" w:eastAsia="仿宋_GB2312" w:hAnsi="仿宋_GB2312" w:cs="Arial" w:hint="eastAsia"/>
          <w:color w:val="252525"/>
          <w:sz w:val="32"/>
          <w:szCs w:val="21"/>
          <w:shd w:val="clear" w:color="auto" w:fill="FFFFFF"/>
        </w:rPr>
        <w:t>频和文档等重要文件，该恶意软件就会使用RSA</w:t>
      </w:r>
      <w:hyperlink r:id="rId12" w:tooltip="公钥加密" w:history="1">
        <w:r>
          <w:rPr>
            <w:rFonts w:ascii="仿宋_GB2312" w:eastAsia="仿宋_GB2312" w:hAnsi="仿宋_GB2312" w:hint="eastAsia"/>
            <w:color w:val="252525"/>
            <w:sz w:val="32"/>
          </w:rPr>
          <w:t>公钥</w:t>
        </w:r>
      </w:hyperlink>
      <w:r>
        <w:rPr>
          <w:rFonts w:ascii="仿宋_GB2312" w:eastAsia="仿宋_GB2312" w:hAnsi="仿宋_GB2312" w:cs="Arial" w:hint="eastAsia"/>
          <w:color w:val="252525"/>
          <w:sz w:val="32"/>
          <w:szCs w:val="21"/>
          <w:shd w:val="clear" w:color="auto" w:fill="FFFFFF"/>
        </w:rPr>
        <w:t>与</w:t>
      </w:r>
      <w:hyperlink r:id="rId13" w:tooltip="AES" w:history="1">
        <w:r>
          <w:rPr>
            <w:rFonts w:ascii="仿宋_GB2312" w:eastAsia="仿宋_GB2312" w:hAnsi="仿宋_GB2312" w:hint="eastAsia"/>
            <w:color w:val="252525"/>
            <w:sz w:val="32"/>
          </w:rPr>
          <w:t>AES</w:t>
        </w:r>
      </w:hyperlink>
      <w:r>
        <w:rPr>
          <w:rFonts w:ascii="仿宋_GB2312" w:eastAsia="仿宋_GB2312" w:hAnsi="仿宋_GB2312" w:cs="Arial" w:hint="eastAsia"/>
          <w:color w:val="252525"/>
          <w:sz w:val="32"/>
          <w:szCs w:val="21"/>
          <w:shd w:val="clear" w:color="auto" w:fill="FFFFFF"/>
        </w:rPr>
        <w:t>私钥加密的形式，加密本地与内部网络的特定类型档案；而私钥则存放在恶意软件所控制的服务器上，</w:t>
      </w:r>
      <w:r>
        <w:rPr>
          <w:rFonts w:ascii="仿宋_GB2312" w:eastAsia="仿宋_GB2312" w:hAnsi="仿宋_GB2312" w:hint="eastAsia"/>
          <w:sz w:val="32"/>
        </w:rPr>
        <w:t>若用户想要恢复数据，只能向攻击者缴纳赎金。近期，我市发生多起计算机感染勒索软件Cryptolocker病毒事件，造成大量重要业务数据无法恢复。</w:t>
      </w:r>
    </w:p>
    <w:p w:rsidR="0065777C" w:rsidRDefault="0065777C" w:rsidP="0065777C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目前，该病毒已在全球范围内不断升级产生多个变种，可进一步通过门户网站、社交软件、无线网络和多种移动存储介质等途径进行传播，部分变种甚至针对中国计算机用户特点进行恶意行为。由于该病毒采用的加密方式复杂，文件被加密后很难被恢复；赎金的支付又通常以比特币的形式，难以准确追查到攻击源。</w:t>
      </w:r>
    </w:p>
    <w:p w:rsidR="0065777C" w:rsidRDefault="0065777C" w:rsidP="0065777C">
      <w:pPr>
        <w:spacing w:line="560" w:lineRule="exact"/>
        <w:ind w:firstLineChars="196" w:firstLine="627"/>
        <w:outlineLvl w:val="0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二、技术防范措施</w:t>
      </w:r>
    </w:p>
    <w:p w:rsidR="0065777C" w:rsidRDefault="0065777C" w:rsidP="0065777C">
      <w:pPr>
        <w:spacing w:line="56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为了有效遏制该病毒在我市范围内的进一步传播，避免造</w:t>
      </w:r>
      <w:r>
        <w:rPr>
          <w:rFonts w:ascii="仿宋_GB2312" w:eastAsia="仿宋_GB2312" w:hAnsi="仿宋_GB2312" w:hint="eastAsia"/>
          <w:sz w:val="32"/>
        </w:rPr>
        <w:lastRenderedPageBreak/>
        <w:t>成恶劣影响，建议加强以下几方面工作：</w:t>
      </w:r>
    </w:p>
    <w:p w:rsidR="0065777C" w:rsidRDefault="0065777C" w:rsidP="0065777C">
      <w:pPr>
        <w:spacing w:line="56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1.加强终端用户安全管理工作，经了解国内主流防病毒软件均具备针对该病毒的检测、拦截、清理能力，启用防病毒软件并将病毒库升级到最新，进行全盘查杀；不轻易打开可疑邮件、点击陌生网站、连接未经认证的无线网络；使用移动存储介质前进行安全检测。</w:t>
      </w:r>
    </w:p>
    <w:p w:rsidR="0065777C" w:rsidRDefault="0065777C" w:rsidP="0065777C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.加强重要数据安全保护工作，认真梳理数据目录，加强操作权限管理和记录，尤其是涉及业务系统运行、关键历史记录以及个人敏感信息等重要数据，通过文档保险箱、虚拟磁盘等方式进行加密保护，并开启操作系统的系统保护功能定期实行操作系统和数据备份，对重要数据进一步采取脱机方式进行备份。</w:t>
      </w:r>
    </w:p>
    <w:p w:rsidR="0065777C" w:rsidRPr="0065777C" w:rsidRDefault="0065777C" w:rsidP="0092399B">
      <w:pPr>
        <w:widowControl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</w:p>
    <w:sectPr w:rsidR="0065777C" w:rsidRPr="0065777C" w:rsidSect="0043733B">
      <w:pgSz w:w="11906" w:h="16838"/>
      <w:pgMar w:top="3289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35" w:rsidRDefault="00B85E35" w:rsidP="004C0D38">
      <w:r>
        <w:separator/>
      </w:r>
    </w:p>
  </w:endnote>
  <w:endnote w:type="continuationSeparator" w:id="1">
    <w:p w:rsidR="00B85E35" w:rsidRDefault="00B85E35" w:rsidP="004C0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35" w:rsidRDefault="00B85E35" w:rsidP="004C0D38">
      <w:r>
        <w:separator/>
      </w:r>
    </w:p>
  </w:footnote>
  <w:footnote w:type="continuationSeparator" w:id="1">
    <w:p w:rsidR="00B85E35" w:rsidRDefault="00B85E35" w:rsidP="004C0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BF8"/>
    <w:rsid w:val="000D73AC"/>
    <w:rsid w:val="001151FC"/>
    <w:rsid w:val="00156E3C"/>
    <w:rsid w:val="002874B6"/>
    <w:rsid w:val="003059FB"/>
    <w:rsid w:val="00356CD0"/>
    <w:rsid w:val="00387F20"/>
    <w:rsid w:val="003A53C4"/>
    <w:rsid w:val="0043733B"/>
    <w:rsid w:val="004C0D38"/>
    <w:rsid w:val="004F43A0"/>
    <w:rsid w:val="00573305"/>
    <w:rsid w:val="0065777C"/>
    <w:rsid w:val="006C6246"/>
    <w:rsid w:val="006F5CB5"/>
    <w:rsid w:val="0074145B"/>
    <w:rsid w:val="00757D86"/>
    <w:rsid w:val="00865859"/>
    <w:rsid w:val="008D74A4"/>
    <w:rsid w:val="0092399B"/>
    <w:rsid w:val="0099585C"/>
    <w:rsid w:val="00A069B7"/>
    <w:rsid w:val="00A11BF8"/>
    <w:rsid w:val="00A418C5"/>
    <w:rsid w:val="00AA386A"/>
    <w:rsid w:val="00B85E35"/>
    <w:rsid w:val="00C76049"/>
    <w:rsid w:val="00DC18D1"/>
    <w:rsid w:val="00EC453C"/>
    <w:rsid w:val="00F2405A"/>
    <w:rsid w:val="00F97D5E"/>
    <w:rsid w:val="00FA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D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D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74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74B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5777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57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7%89%B9%E6%B4%9B%E4%BC%8A%E6%9C%A8%E9%A9%AC_(%E7%94%B5%E8%84%91)" TargetMode="External"/><Relationship Id="rId13" Type="http://schemas.openxmlformats.org/officeDocument/2006/relationships/hyperlink" Target="http://zh.wikipedia.org/wiki/A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.wikipedia.org/wiki/%E6%83%A1%E6%84%8F%E8%BB%9F%E9%AB%94" TargetMode="External"/><Relationship Id="rId12" Type="http://schemas.openxmlformats.org/officeDocument/2006/relationships/hyperlink" Target="http://zh.wikipedia.org/wiki/%E5%85%AC%E9%92%A5%E5%8A%A0%E5%AF%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.wikipedia.org/wiki/%E6%83%A1%E6%84%8F%E8%BB%9F%E9%AB%94" TargetMode="External"/><Relationship Id="rId11" Type="http://schemas.openxmlformats.org/officeDocument/2006/relationships/hyperlink" Target="http://zh.wikipedia.org/wiki/Microsoft_Window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zh.wikipedia.org/w/index.php?title=%E5%8B%92%E7%B4%A2%E8%BB%9F%E9%AB%94&amp;action=edit&amp;redlink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.wikipedia.org/wiki/%E6%83%A1%E6%84%8F%E8%BB%9F%E9%AB%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345</Words>
  <Characters>1973</Characters>
  <Application>Microsoft Office Word</Application>
  <DocSecurity>0</DocSecurity>
  <Lines>16</Lines>
  <Paragraphs>4</Paragraphs>
  <ScaleCrop>false</ScaleCrop>
  <Company>Lenovo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2015-05-28T06:39:00Z</cp:lastPrinted>
  <dcterms:created xsi:type="dcterms:W3CDTF">2015-05-28T01:22:00Z</dcterms:created>
  <dcterms:modified xsi:type="dcterms:W3CDTF">2015-05-28T06:40:00Z</dcterms:modified>
</cp:coreProperties>
</file>