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pict>
          <v:shape id="_x0000_s1026" o:spid="_x0000_s1026" o:spt="136" type="#_x0000_t136" style="position:absolute;left:0pt;margin-left:28.15pt;margin-top:-7.2pt;height:43.65pt;width:379pt;mso-position-horizontal-relative:margin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中共北京市委教育工作委员会" style="font-family:华文中宋;font-size:36pt;font-weight:bold;v-text-align:center;"/>
            <w10:wrap type="square"/>
          </v:shape>
        </w:pic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183515</wp:posOffset>
                </wp:positionV>
                <wp:extent cx="5360670" cy="0"/>
                <wp:effectExtent l="0" t="19050" r="1143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14.45pt;height:0pt;width:422.1pt;z-index:251660288;mso-width-relative:page;mso-height-relative:page;" filled="f" stroked="t" coordsize="21600,21600" o:gfxdata="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UgKi2AAAAAcBAAAPAAAAAAAAAAEAIAAAACIAAABkcnMvZG93bnJldi54bWxQSwECFAAUAAAACACH&#10;TuJA/XrXOOsBAAC5AwAADgAAAAAAAAABACAAAAAn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40" w:lineRule="exact"/>
        <w:jc w:val="center"/>
        <w:rPr>
          <w:rFonts w:hint="eastAsia" w:ascii="华文中宋" w:hAnsi="华文中宋" w:eastAsia="华文中宋"/>
          <w:bCs/>
          <w:color w:val="000000"/>
          <w:kern w:val="36"/>
          <w:sz w:val="32"/>
          <w:szCs w:val="32"/>
          <w:u w:color="000000"/>
        </w:rPr>
      </w:pPr>
    </w:p>
    <w:p>
      <w:pPr>
        <w:snapToGrid w:val="0"/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关于北京市“三优一先”初步推荐对象</w:t>
      </w:r>
    </w:p>
    <w:p>
      <w:pPr>
        <w:snapToGrid w:val="0"/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的公示</w:t>
      </w:r>
    </w:p>
    <w:p>
      <w:pPr>
        <w:snapToGrid w:val="0"/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/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按照中共北京市委办公厅《关于开展北京市“三优一先”评选表彰工作的通知》要求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市委教育工委2021年第九次委员会研究，决定对市委教育工委拟推荐的北京市“三优一先”初步对象在北京高校范围内进行公示。公示期为2021年4月19日至23日。公示期间如对拟推荐对象有异议，可向市委教育工委组织一处反映，为便于对反映的问题进行调查核实并反馈，请提供具体事实或线索和联系方式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联系电话：55563430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地址：北京市通州区运河东大街56号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邮箱：</w:t>
      </w:r>
      <w:r>
        <w:fldChar w:fldCharType="begin"/>
      </w:r>
      <w:r>
        <w:instrText xml:space="preserve"> HYPERLINK "mailto:jgw430@jw.beijing.gov.cn" </w:instrText>
      </w:r>
      <w: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t>jgw430@jw.beijing.gov.cn</w:t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； 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附件：市委教育工委拟推荐北京市“三优一先”初步对象名单</w:t>
      </w:r>
    </w:p>
    <w:p>
      <w:pPr>
        <w:ind w:left="640" w:firstLine="2560" w:firstLineChars="8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640"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中共北京市委教育工作委员会</w:t>
      </w:r>
    </w:p>
    <w:p>
      <w:pPr>
        <w:ind w:left="640"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2021年4月16日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一、拟推荐北京市优秀共产党员名单（40名）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燕继荣       北京大学政府管理学院院长</w:t>
      </w:r>
    </w:p>
    <w:p>
      <w:pPr>
        <w:ind w:left="2870" w:leftChars="30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贺克斌       清华大学环境学院教授、中国工程院院士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吴易风       中国人民大学经济学院经济学系教授</w:t>
      </w:r>
    </w:p>
    <w:p>
      <w:pPr>
        <w:ind w:left="2851" w:leftChars="29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苏东林（女）  北京航空航天大学电子信息工程学院、前沿科学技术创新研究院教授、中国工程院院士</w:t>
      </w:r>
    </w:p>
    <w:p>
      <w:pPr>
        <w:ind w:left="2765" w:leftChars="25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  锋        北京理工大学学术委员会副主任、求是书院院长、能源与环境材料学科首席教授、中国工程院院士</w:t>
      </w:r>
    </w:p>
    <w:p>
      <w:pPr>
        <w:ind w:left="2765" w:leftChars="2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沈建忠        中国农业大学动物医学院院长、中国工程院院士</w:t>
      </w:r>
    </w:p>
    <w:p>
      <w:pPr>
        <w:ind w:left="2765" w:leftChars="2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谢建新        北京科技大学学术委员会主任、新材料技术研究院教授、北京材料基因工程高精尖创新中心主任、中国工程院院士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张晓光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北京邮电大学电子工程学院中心主任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童贻刚       北京化工大学生命科学与技术学院院长</w:t>
      </w:r>
    </w:p>
    <w:p>
      <w:pPr>
        <w:ind w:left="2788" w:leftChars="337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张宏科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北京交通大学下一代互联网互联设备国家工程实验室主任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张志强       北京林业大学水土保持学院院长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       北京语言大学国别和区域研究院、中东学院院长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  曼（女）  中央民族大学历史文化学院教授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姜爱华（女）  中央财经大学财政税务学院财政管理系党支部书记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徐春明       中国石油大学（北京）国家重点实验室主任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何满潮       中国矿业大学（北京）深部岩土力学与地下工程国家重点实验室主任、中国科学院院士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锐（女）  北京服装学院材料科学与工程学院党委副书记、院长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刘小明       北方工业大学电气与控制工程学院交通信息与控制工程系主任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  中       北京信息科技大学自动化学院党委副书记、院长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胡廷江       中国音乐学院附中副校长</w:t>
      </w:r>
    </w:p>
    <w:p>
      <w:pPr>
        <w:ind w:left="2796" w:leftChars="341" w:hanging="2080" w:hangingChars="6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穆  钧       北京建筑大学生土建筑研究中心主任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凌  锋（女）  首都医科大学宣武医院神经外科首席专家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黄庆明        中国科学院大学计算机科学与技术学院副院长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  明        北京中医药大学中医学院教授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张晋藩        中国政法大学教授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李俊梅（女）  中国传媒大学艺术学部副学部长、音乐与录音艺术学院党委副书记、院长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周令钊        中央美术学院教授（离休）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陈树君        北京工业大学材料与制造学部党委副书记、主任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王淑芹（女）  首都师范大学马克思主义学院院长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念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华北电力大学电气与电子工程学院副院长</w:t>
      </w:r>
    </w:p>
    <w:p>
      <w:pPr>
        <w:ind w:left="2956" w:leftChars="341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毕雁英（女）  国际关系学院法学院院长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颖（女）  北京第二外国语学院中国公共政策翻译研究院执行院长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李厚林        首都体育学院体育教育训练学院田径教研室主任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蒋林树        北京农学院继续教育学院院长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秦立强        中国人民公安大学期刊处处长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徐  鲲（女）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北京联合大学管理学院党委委员、财务与会计系教授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郭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凯        北京工业职业技术学院实训教师</w:t>
      </w:r>
    </w:p>
    <w:p>
      <w:pPr>
        <w:ind w:left="2975" w:leftChars="350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张林师        北京教育考试院高招办主任</w:t>
      </w:r>
    </w:p>
    <w:p>
      <w:pPr>
        <w:ind w:left="2946" w:leftChars="336" w:hanging="2240" w:hangingChars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杨春学        首都经济贸易大学学术委员会主任、经济学院教授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岫（女）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中央戏剧学院思政部党支部书记、主任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二、拟推荐北京市优秀党务工作者名单（14名）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徐善东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北京大学医学部党委常务副书记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玲（女） 北京航空航天大学党委组织部常务副部长、党校常务副校长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白本锋        清华大学党委学生部部长、武装部部长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周学智       中国石油大学（北京）地球科学学院党委副书记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杜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娜（女） 北京工业大学理学部党委副书记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周  浩       中央民族大学党委保卫部部长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莹（女） 北京电影学院党委学工部部长、党委研工部部长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邹丽春（女） 北京师范大学党委组织部副处级组织员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  嫄（女） 中国音乐学院党委组织部部长、党委统战部部长</w:t>
      </w:r>
    </w:p>
    <w:p>
      <w:pPr>
        <w:ind w:left="2870" w:leftChars="30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袁  方（女） 北京电子科技职业学院党委委员、组织部部长</w:t>
      </w:r>
    </w:p>
    <w:p>
      <w:pPr>
        <w:ind w:left="2815" w:leftChars="350" w:hanging="2080" w:hanging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孔  军       北京联合大学党委宣传部常务副部长、党委教师工作部常务副部长</w:t>
      </w:r>
    </w:p>
    <w:p>
      <w:pPr>
        <w:ind w:left="2815" w:leftChars="350" w:hanging="2080" w:hangingChars="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董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昕（女） 中国戏曲学院党委办公室、巡察办公室主任</w:t>
      </w:r>
    </w:p>
    <w:p>
      <w:pPr>
        <w:ind w:left="2765" w:leftChars="25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段兴中       北京财贸职业学院建筑工程管理学院党总支副书记、副院长</w:t>
      </w:r>
    </w:p>
    <w:p>
      <w:pPr>
        <w:ind w:left="2765" w:leftChars="250" w:hanging="2240" w:hanging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刘达丽（女）  北京舞蹈学院纪委副书记、纪检监察办主任</w:t>
      </w:r>
    </w:p>
    <w:p>
      <w:pPr>
        <w:ind w:left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三、拟推荐北京市优秀基层党组织书记名单（13名）</w:t>
      </w:r>
    </w:p>
    <w:p>
      <w:pPr>
        <w:ind w:left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刘耕年       北京大学城市与环境学院党委书记</w:t>
      </w:r>
    </w:p>
    <w:p>
      <w:pPr>
        <w:ind w:left="2870" w:leftChars="30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宋春雷       北京理工大学自动化学院导航制导与控制研究所教工党支部书记</w:t>
      </w:r>
    </w:p>
    <w:p>
      <w:pPr>
        <w:ind w:left="3030" w:leftChars="30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  巍（女）  北京科技大学外国语学院大学英语系党支部书记</w:t>
      </w:r>
    </w:p>
    <w:p>
      <w:pPr>
        <w:ind w:left="2832" w:leftChars="282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阮宝娣（女）  中央民族大学中国少数民族语言文学学院语言学教师党支部书记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伟（女）  首都医科大学基础医学院党委书记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斌        清华大学清华园街道党工委书记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易（女）  中国人民大学马克思主义学院党委书记</w:t>
      </w:r>
    </w:p>
    <w:p>
      <w:pPr>
        <w:ind w:left="3030" w:leftChars="30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徐庆红        北京化工大学化学学院化学实验教学中心党支部书记</w:t>
      </w:r>
    </w:p>
    <w:p>
      <w:pPr>
        <w:ind w:left="3030" w:leftChars="30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陈源泉         中国农业大学农学院党委委员、作物生态与农作学系教工党支部书记</w:t>
      </w:r>
    </w:p>
    <w:p>
      <w:pPr>
        <w:ind w:left="2870" w:leftChars="300" w:hanging="2240" w:hanging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杨志华       北京林业大学马克思主义学院党总支委员教工第二党支部书记 </w:t>
      </w:r>
    </w:p>
    <w:p>
      <w:pPr>
        <w:ind w:left="2925" w:leftChars="25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王韶婧（女）  北京第二外国语学院旅游科学学院本科生第一党支部书记</w:t>
      </w:r>
    </w:p>
    <w:p>
      <w:pPr>
        <w:ind w:left="2925" w:leftChars="25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杰（女）  首都师范大学附属中学党委书记、校长</w:t>
      </w:r>
    </w:p>
    <w:p>
      <w:pPr>
        <w:ind w:left="2925" w:leftChars="250" w:hanging="2400" w:hanging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赵国凤（女）  北京中医药大学东直门医院党院办副主任、第一党支部书记</w:t>
      </w:r>
    </w:p>
    <w:p>
      <w:pPr>
        <w:ind w:left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拟推荐北京市先进基层党组织名单（27个）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北京大学第三医院党委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清华大学学生直属党总支艺术团马兰花开党支部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中国人民大学财政金融学院货币金融系教师党支部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北京师范大学党委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北京航空航天大学能源与动力工程学院党委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北京理工大学机械与车辆学院党委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中国农业大学动物科学技术学院党委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北京科技大学冶金与生态工程学院科技史与文化遗产研究院党支部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北京化工大学材料科学与工程学院先进弹性体材料研究中心党支部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北京体育大学中国排球运动学院教师与博士联合党支部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北京工业大学城市建设学部党委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北京交通大学土建学院建工系教师党支部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北京林业大学园林学院党委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北京联合大学艺术学院党委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中国传媒大学电视学院党委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北京服装学院服装艺术与工程学院党委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北京城市学院党委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北京语言大学人文社会科学学部党委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中国地质大学（北京）地球科学与资源学院党委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首都师范大学数学科学学院党委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北京工商大学食品与健康学院食品科学与工程系教师党支部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北京物资学院物流学院物流管理专业教工党支部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中国石油大学（北京）地球科学学院油气勘探与开发地质系教工党支部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北京邮电大学信息与通信工程学院泛网无线中心党支部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中央财经大学保险学院党委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中国政法大学民商经济法学院党委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对外经济贸易大学国际经济贸易学院党委</w:t>
      </w:r>
    </w:p>
    <w:p>
      <w:pPr>
        <w:ind w:left="64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2854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21"/>
    <w:rsid w:val="000067EC"/>
    <w:rsid w:val="00015FB7"/>
    <w:rsid w:val="000232F8"/>
    <w:rsid w:val="000271CE"/>
    <w:rsid w:val="00027F66"/>
    <w:rsid w:val="00032338"/>
    <w:rsid w:val="00032491"/>
    <w:rsid w:val="000531EA"/>
    <w:rsid w:val="0005390F"/>
    <w:rsid w:val="00056F3D"/>
    <w:rsid w:val="00060807"/>
    <w:rsid w:val="000745A1"/>
    <w:rsid w:val="00082EA9"/>
    <w:rsid w:val="0009241A"/>
    <w:rsid w:val="00094B43"/>
    <w:rsid w:val="000A1830"/>
    <w:rsid w:val="000B33EF"/>
    <w:rsid w:val="000C6B7A"/>
    <w:rsid w:val="000C756E"/>
    <w:rsid w:val="000C7835"/>
    <w:rsid w:val="000D6FB8"/>
    <w:rsid w:val="000E438A"/>
    <w:rsid w:val="000F4582"/>
    <w:rsid w:val="000F6F58"/>
    <w:rsid w:val="00101561"/>
    <w:rsid w:val="001052C1"/>
    <w:rsid w:val="00110BCF"/>
    <w:rsid w:val="00113339"/>
    <w:rsid w:val="001231A2"/>
    <w:rsid w:val="001267EF"/>
    <w:rsid w:val="00131199"/>
    <w:rsid w:val="0013562E"/>
    <w:rsid w:val="00136C57"/>
    <w:rsid w:val="0015270E"/>
    <w:rsid w:val="00175D47"/>
    <w:rsid w:val="00177667"/>
    <w:rsid w:val="00191035"/>
    <w:rsid w:val="0019621D"/>
    <w:rsid w:val="001A77C4"/>
    <w:rsid w:val="001B7739"/>
    <w:rsid w:val="001C06DB"/>
    <w:rsid w:val="001C69CA"/>
    <w:rsid w:val="001D18EE"/>
    <w:rsid w:val="001D6CDE"/>
    <w:rsid w:val="001D7F65"/>
    <w:rsid w:val="001E4507"/>
    <w:rsid w:val="001E53FB"/>
    <w:rsid w:val="001F48CE"/>
    <w:rsid w:val="0020107C"/>
    <w:rsid w:val="00215ECD"/>
    <w:rsid w:val="00215F9E"/>
    <w:rsid w:val="00220ED3"/>
    <w:rsid w:val="00223751"/>
    <w:rsid w:val="00233726"/>
    <w:rsid w:val="0024100F"/>
    <w:rsid w:val="002428D1"/>
    <w:rsid w:val="00243B6B"/>
    <w:rsid w:val="0025006E"/>
    <w:rsid w:val="0025072A"/>
    <w:rsid w:val="002527DE"/>
    <w:rsid w:val="00254646"/>
    <w:rsid w:val="002774AE"/>
    <w:rsid w:val="0028233B"/>
    <w:rsid w:val="00292D4E"/>
    <w:rsid w:val="002969B9"/>
    <w:rsid w:val="002A1918"/>
    <w:rsid w:val="002A436B"/>
    <w:rsid w:val="002A5914"/>
    <w:rsid w:val="002B3D00"/>
    <w:rsid w:val="002C4A00"/>
    <w:rsid w:val="002C570C"/>
    <w:rsid w:val="002E64B2"/>
    <w:rsid w:val="002F477B"/>
    <w:rsid w:val="0030504C"/>
    <w:rsid w:val="00305F16"/>
    <w:rsid w:val="00313048"/>
    <w:rsid w:val="00315ABD"/>
    <w:rsid w:val="00320DDC"/>
    <w:rsid w:val="0034272D"/>
    <w:rsid w:val="003465E0"/>
    <w:rsid w:val="0036231E"/>
    <w:rsid w:val="00363698"/>
    <w:rsid w:val="0036761C"/>
    <w:rsid w:val="0038606A"/>
    <w:rsid w:val="0039230E"/>
    <w:rsid w:val="00392EEE"/>
    <w:rsid w:val="00396732"/>
    <w:rsid w:val="00396A64"/>
    <w:rsid w:val="003A6ECA"/>
    <w:rsid w:val="003B5122"/>
    <w:rsid w:val="003B5FCC"/>
    <w:rsid w:val="003C125F"/>
    <w:rsid w:val="003C59F1"/>
    <w:rsid w:val="003D5913"/>
    <w:rsid w:val="003D7AE1"/>
    <w:rsid w:val="003E7BF2"/>
    <w:rsid w:val="003F6237"/>
    <w:rsid w:val="00415B02"/>
    <w:rsid w:val="0042264F"/>
    <w:rsid w:val="004310AD"/>
    <w:rsid w:val="0043218F"/>
    <w:rsid w:val="00436C47"/>
    <w:rsid w:val="00441827"/>
    <w:rsid w:val="0044737A"/>
    <w:rsid w:val="004572D5"/>
    <w:rsid w:val="004700A1"/>
    <w:rsid w:val="004742D2"/>
    <w:rsid w:val="00474B96"/>
    <w:rsid w:val="004C004F"/>
    <w:rsid w:val="004C145B"/>
    <w:rsid w:val="004E3849"/>
    <w:rsid w:val="004E5F57"/>
    <w:rsid w:val="004F1DF2"/>
    <w:rsid w:val="004F1FC6"/>
    <w:rsid w:val="004F3C8A"/>
    <w:rsid w:val="0051244C"/>
    <w:rsid w:val="005236AD"/>
    <w:rsid w:val="00532830"/>
    <w:rsid w:val="0054050F"/>
    <w:rsid w:val="00547BC7"/>
    <w:rsid w:val="0057127A"/>
    <w:rsid w:val="00574A1B"/>
    <w:rsid w:val="00594A6B"/>
    <w:rsid w:val="005A0D75"/>
    <w:rsid w:val="005A2148"/>
    <w:rsid w:val="005A4EC8"/>
    <w:rsid w:val="005A7A47"/>
    <w:rsid w:val="005B62D7"/>
    <w:rsid w:val="005B6E74"/>
    <w:rsid w:val="005D772E"/>
    <w:rsid w:val="005E0CE2"/>
    <w:rsid w:val="005E50B5"/>
    <w:rsid w:val="005F17B7"/>
    <w:rsid w:val="005F7222"/>
    <w:rsid w:val="006125D8"/>
    <w:rsid w:val="00632DD8"/>
    <w:rsid w:val="00662848"/>
    <w:rsid w:val="006772FA"/>
    <w:rsid w:val="00690BCD"/>
    <w:rsid w:val="0069567A"/>
    <w:rsid w:val="00697259"/>
    <w:rsid w:val="006B09D7"/>
    <w:rsid w:val="006B448C"/>
    <w:rsid w:val="006C20DD"/>
    <w:rsid w:val="006D28B0"/>
    <w:rsid w:val="006E1C0B"/>
    <w:rsid w:val="006E28F9"/>
    <w:rsid w:val="006E49AD"/>
    <w:rsid w:val="006E5ACB"/>
    <w:rsid w:val="006F4566"/>
    <w:rsid w:val="006F5F8B"/>
    <w:rsid w:val="00701F37"/>
    <w:rsid w:val="007053CD"/>
    <w:rsid w:val="00711288"/>
    <w:rsid w:val="00716370"/>
    <w:rsid w:val="007467A7"/>
    <w:rsid w:val="0075515F"/>
    <w:rsid w:val="00760BE9"/>
    <w:rsid w:val="00770964"/>
    <w:rsid w:val="00781F91"/>
    <w:rsid w:val="00784A61"/>
    <w:rsid w:val="00790655"/>
    <w:rsid w:val="00792374"/>
    <w:rsid w:val="007A3DED"/>
    <w:rsid w:val="007A44B4"/>
    <w:rsid w:val="007A75BD"/>
    <w:rsid w:val="007C7B87"/>
    <w:rsid w:val="007D24CD"/>
    <w:rsid w:val="007D5268"/>
    <w:rsid w:val="007D7C87"/>
    <w:rsid w:val="0080162D"/>
    <w:rsid w:val="0082523F"/>
    <w:rsid w:val="008344DE"/>
    <w:rsid w:val="00853374"/>
    <w:rsid w:val="00853F15"/>
    <w:rsid w:val="008604F9"/>
    <w:rsid w:val="00870B99"/>
    <w:rsid w:val="00875270"/>
    <w:rsid w:val="008762AC"/>
    <w:rsid w:val="00895A75"/>
    <w:rsid w:val="008A6619"/>
    <w:rsid w:val="008B4D7F"/>
    <w:rsid w:val="008B6529"/>
    <w:rsid w:val="008C1AB8"/>
    <w:rsid w:val="008D6CFE"/>
    <w:rsid w:val="008F2966"/>
    <w:rsid w:val="008F52A2"/>
    <w:rsid w:val="009040DD"/>
    <w:rsid w:val="0090731E"/>
    <w:rsid w:val="00913656"/>
    <w:rsid w:val="00943A61"/>
    <w:rsid w:val="009511B7"/>
    <w:rsid w:val="00970917"/>
    <w:rsid w:val="0097346C"/>
    <w:rsid w:val="00977C5E"/>
    <w:rsid w:val="00981D1B"/>
    <w:rsid w:val="0099261C"/>
    <w:rsid w:val="009947C0"/>
    <w:rsid w:val="00996B1B"/>
    <w:rsid w:val="009D4716"/>
    <w:rsid w:val="009D6457"/>
    <w:rsid w:val="009D738D"/>
    <w:rsid w:val="009D74DD"/>
    <w:rsid w:val="009E3ED4"/>
    <w:rsid w:val="009F4DD2"/>
    <w:rsid w:val="00A009C5"/>
    <w:rsid w:val="00A078F7"/>
    <w:rsid w:val="00A222BC"/>
    <w:rsid w:val="00A27323"/>
    <w:rsid w:val="00A31E42"/>
    <w:rsid w:val="00A3731A"/>
    <w:rsid w:val="00A4057E"/>
    <w:rsid w:val="00A44BE6"/>
    <w:rsid w:val="00A47D85"/>
    <w:rsid w:val="00A57005"/>
    <w:rsid w:val="00A731E7"/>
    <w:rsid w:val="00A76A02"/>
    <w:rsid w:val="00A81810"/>
    <w:rsid w:val="00A904F4"/>
    <w:rsid w:val="00A965EA"/>
    <w:rsid w:val="00AA4A5A"/>
    <w:rsid w:val="00AA5827"/>
    <w:rsid w:val="00AA5E40"/>
    <w:rsid w:val="00AB198E"/>
    <w:rsid w:val="00AB6994"/>
    <w:rsid w:val="00AB7813"/>
    <w:rsid w:val="00AC1D74"/>
    <w:rsid w:val="00AC396D"/>
    <w:rsid w:val="00AC77FD"/>
    <w:rsid w:val="00AD68EE"/>
    <w:rsid w:val="00AD759E"/>
    <w:rsid w:val="00AE2D92"/>
    <w:rsid w:val="00AE3B0C"/>
    <w:rsid w:val="00AE6708"/>
    <w:rsid w:val="00B06BC7"/>
    <w:rsid w:val="00B115D2"/>
    <w:rsid w:val="00B13E40"/>
    <w:rsid w:val="00B15D19"/>
    <w:rsid w:val="00B17188"/>
    <w:rsid w:val="00B2396E"/>
    <w:rsid w:val="00B305E8"/>
    <w:rsid w:val="00B45606"/>
    <w:rsid w:val="00B6524F"/>
    <w:rsid w:val="00B73017"/>
    <w:rsid w:val="00B74167"/>
    <w:rsid w:val="00B7490D"/>
    <w:rsid w:val="00B76DDD"/>
    <w:rsid w:val="00B80A9E"/>
    <w:rsid w:val="00B82169"/>
    <w:rsid w:val="00B85BCC"/>
    <w:rsid w:val="00B86F1B"/>
    <w:rsid w:val="00B95136"/>
    <w:rsid w:val="00BA66A2"/>
    <w:rsid w:val="00BB00C0"/>
    <w:rsid w:val="00BB7AB6"/>
    <w:rsid w:val="00BB7E08"/>
    <w:rsid w:val="00BC7457"/>
    <w:rsid w:val="00BD254D"/>
    <w:rsid w:val="00BD2B20"/>
    <w:rsid w:val="00BD5B39"/>
    <w:rsid w:val="00BE0E7B"/>
    <w:rsid w:val="00BF57F9"/>
    <w:rsid w:val="00C17C72"/>
    <w:rsid w:val="00C25C47"/>
    <w:rsid w:val="00C3331C"/>
    <w:rsid w:val="00C33AF6"/>
    <w:rsid w:val="00C41594"/>
    <w:rsid w:val="00C53017"/>
    <w:rsid w:val="00CA0C03"/>
    <w:rsid w:val="00CA51BB"/>
    <w:rsid w:val="00CB222B"/>
    <w:rsid w:val="00CB574F"/>
    <w:rsid w:val="00CD0D55"/>
    <w:rsid w:val="00CE0D14"/>
    <w:rsid w:val="00CF1BC9"/>
    <w:rsid w:val="00CF7C38"/>
    <w:rsid w:val="00D21961"/>
    <w:rsid w:val="00D32764"/>
    <w:rsid w:val="00D53CEA"/>
    <w:rsid w:val="00D53F2F"/>
    <w:rsid w:val="00D574DB"/>
    <w:rsid w:val="00D61366"/>
    <w:rsid w:val="00DA1662"/>
    <w:rsid w:val="00DA6DC9"/>
    <w:rsid w:val="00DB0ADC"/>
    <w:rsid w:val="00DB3B4E"/>
    <w:rsid w:val="00DE17E9"/>
    <w:rsid w:val="00DF4DFC"/>
    <w:rsid w:val="00E02152"/>
    <w:rsid w:val="00E04EDC"/>
    <w:rsid w:val="00E36390"/>
    <w:rsid w:val="00E47A41"/>
    <w:rsid w:val="00E47A98"/>
    <w:rsid w:val="00E74D30"/>
    <w:rsid w:val="00E914FA"/>
    <w:rsid w:val="00EA6BE4"/>
    <w:rsid w:val="00EA78CE"/>
    <w:rsid w:val="00EB10FA"/>
    <w:rsid w:val="00EB6744"/>
    <w:rsid w:val="00EC17B3"/>
    <w:rsid w:val="00EC5B98"/>
    <w:rsid w:val="00EC7061"/>
    <w:rsid w:val="00ED5AEB"/>
    <w:rsid w:val="00EF228A"/>
    <w:rsid w:val="00F0165B"/>
    <w:rsid w:val="00F12B79"/>
    <w:rsid w:val="00F17249"/>
    <w:rsid w:val="00F278B6"/>
    <w:rsid w:val="00F3643D"/>
    <w:rsid w:val="00F710E3"/>
    <w:rsid w:val="00F711ED"/>
    <w:rsid w:val="00F73721"/>
    <w:rsid w:val="00F74408"/>
    <w:rsid w:val="00F914AB"/>
    <w:rsid w:val="00F94ADC"/>
    <w:rsid w:val="00FA6D67"/>
    <w:rsid w:val="00FB2123"/>
    <w:rsid w:val="00FD10BE"/>
    <w:rsid w:val="00FF370A"/>
    <w:rsid w:val="140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3CC72-C65A-4A19-842A-85AB751A3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458</Words>
  <Characters>2615</Characters>
  <Lines>21</Lines>
  <Paragraphs>6</Paragraphs>
  <TotalTime>1</TotalTime>
  <ScaleCrop>false</ScaleCrop>
  <LinksUpToDate>false</LinksUpToDate>
  <CharactersWithSpaces>3067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2021-04-16T08:38:00Z</dcterms:created>
  <dc:creator>kj</dc:creator>
  <cp:lastModifiedBy>张君</cp:lastModifiedBy>
  <cp:lastPrinted>2021-03-22T00:48:00Z</cp:lastPrinted>
  <dcterms:modified xsi:type="dcterms:W3CDTF">2021-04-20T00:32:37Z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