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29" w:rsidRDefault="003B0729" w:rsidP="003B0729">
      <w:pPr>
        <w:spacing w:line="520" w:lineRule="exact"/>
        <w:rPr>
          <w:rFonts w:ascii="华文中宋" w:eastAsia="华文中宋" w:hAnsi="华文中宋" w:cs="仿宋_GB2312"/>
          <w:bCs/>
          <w:sz w:val="36"/>
          <w:szCs w:val="36"/>
        </w:rPr>
      </w:pPr>
    </w:p>
    <w:p w:rsidR="003B0729" w:rsidRDefault="009A1341" w:rsidP="003B0729">
      <w:pPr>
        <w:spacing w:line="520" w:lineRule="exact"/>
        <w:jc w:val="center"/>
        <w:rPr>
          <w:rFonts w:ascii="华文中宋" w:eastAsia="华文中宋" w:hAnsi="华文中宋" w:cs="仿宋_GB2312"/>
          <w:bCs/>
          <w:sz w:val="36"/>
          <w:szCs w:val="36"/>
        </w:rPr>
      </w:pPr>
      <w:r>
        <w:rPr>
          <w:rFonts w:ascii="华文中宋" w:eastAsia="华文中宋" w:hAnsi="华文中宋" w:cs="仿宋_GB2312"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ign" o:spid="_x0000_s1026" type="#_x0000_t202" style="position:absolute;margin-left:-202.4pt;margin-top:1.75pt;width:414pt;height:81pt;z-index:25166028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1FCfQIAAAcFAAAOAAAAZHJzL2Uyb0RvYy54bWysVNtu2zAMfR+wfxD0nvoCt4mNOkUvyzCg&#10;uwDdPkCRZFuYLWqSErsb9u+j5KSXXYBhmB9sUaSOSJ5Dn19MQ0/20joFuqbZSUqJ1ByE0m1NP33c&#10;LFaUOM+0YD1oWdN76ejF+uWL89FUMocOeiEtQRDtqtHUtPPeVEnieCcH5k7ASI3OBuzAPJq2TYRl&#10;I6IPfZKn6VkyghXGApfO4e7N7KTriN80kvv3TeOkJ31NMTcf3za+t+GdrM9Z1VpmOsUPabB/yGJg&#10;SuOlD1A3zDOys+oXqEFxCw4af8JhSKBpFJexBqwmS3+q5q5jRsZasDnOPLTJ/T9Y/m7/wRIlalpQ&#10;otmAFDnV6tCX0bgK3XcGA/x0BRPyG2t05hb4Z0c0XHdMt/LSWhg7yQTmlYWTyZOjM44LINvxLQi8&#10;gO08RKCpsUNoGraBIDryc//AiZw84bh5mp8uVym6OPqyNF8t0Qh3sOp43FjnX0sYSFjU1CLpEZ7t&#10;b52fQ48h4TYHvRIb1ffRsO32urdkz1Agm/gc0J+F9ToEawjHZsR5B7PEO4Iv5BsJ/1ZmeZFe5eVi&#10;c7ZaLopNcbool+lqkWblVXmWFmVxs/keEsyKqlNCSH2rtDyKLyv+jtzDGMyyifIjY01LbNfM0R+L&#10;TOPzuyIH5XEWezXUFDuOTwhiVWD2lRZx7Znq53XyPP1ICPbg+I1diToI1M8i8NN2QpQgji2Ie1SE&#10;BeQLucUfCC46sF8pGXEYUYRfdsxKSvo3GlVVZkURpjcaWY4SQMs+dW2jgbtMc8SpqT8ur/087jtj&#10;VdvhNbOINVyiDBsVBfKY0kG8OG2xksOfIYzzUztGPf6/1j8AAAD//wMAUEsDBBQABgAIAAAAIQA4&#10;2Opa4wAAAAoBAAAPAAAAZHJzL2Rvd25yZXYueG1sTI/LTsMwEEX3SPyDNUjsWoc0qaoQp6pASEUs&#10;KKECsXNjk0TE42A7D/h6hhUsR/fo3jP5djYdG7XzrUUBV8sImMbKqhZrAcfnu8UGmA8SlewsagFf&#10;2sO2OD/LZabshE96LEPNqAR9JgU0IfQZ575qtJF+aXuNlL1bZ2Sg09VcOTlRuel4HEVrbmSLtNDI&#10;Xt80uvooByPg8+FxN7jDS/K9v69vX8tp3L/ZUYjLi3l3DSzoOfzB8KtP6lCQ08kOqDzrBCySKCH3&#10;IGCVAiMgiVcxsBOR6zQFXuT8/wvFDwAAAP//AwBQSwECLQAUAAYACAAAACEAtoM4kv4AAADhAQAA&#10;EwAAAAAAAAAAAAAAAAAAAAAAW0NvbnRlbnRfVHlwZXNdLnhtbFBLAQItABQABgAIAAAAIQA4/SH/&#10;1gAAAJQBAAALAAAAAAAAAAAAAAAAAC8BAABfcmVscy8ucmVsc1BLAQItABQABgAIAAAAIQB1a1FC&#10;fQIAAAcFAAAOAAAAAAAAAAAAAAAAAC4CAABkcnMvZTJvRG9jLnhtbFBLAQItABQABgAIAAAAIQA4&#10;2Opa4wAAAAoBAAAPAAAAAAAAAAAAAAAAANcEAABkcnMvZG93bnJldi54bWxQSwUGAAAAAAQABADz&#10;AAAA5wUAAAAA&#10;" stroked="f">
            <v:textbox inset=",10pt,,0">
              <w:txbxContent>
                <w:p w:rsidR="003B0729" w:rsidRPr="00054F61" w:rsidRDefault="003B0729" w:rsidP="003B0729">
                  <w:pPr>
                    <w:jc w:val="center"/>
                    <w:rPr>
                      <w:rFonts w:ascii="宋体" w:hAnsi="宋体"/>
                      <w:b/>
                      <w:color w:val="FF0000"/>
                      <w:spacing w:val="40"/>
                      <w:w w:val="50"/>
                      <w:position w:val="6"/>
                      <w:sz w:val="100"/>
                      <w:szCs w:val="100"/>
                    </w:rPr>
                  </w:pPr>
                  <w:r w:rsidRPr="00054F61">
                    <w:rPr>
                      <w:rFonts w:ascii="宋体" w:hAnsi="宋体" w:hint="eastAsia"/>
                      <w:b/>
                      <w:color w:val="FF0000"/>
                      <w:spacing w:val="40"/>
                      <w:w w:val="50"/>
                      <w:position w:val="6"/>
                      <w:sz w:val="100"/>
                      <w:szCs w:val="100"/>
                    </w:rPr>
                    <w:t>中共中央戏剧学院委员会文件</w:t>
                  </w:r>
                </w:p>
              </w:txbxContent>
            </v:textbox>
          </v:shape>
        </w:pict>
      </w:r>
    </w:p>
    <w:p w:rsidR="003B0729" w:rsidRDefault="003B0729" w:rsidP="003B0729">
      <w:pPr>
        <w:spacing w:line="520" w:lineRule="exact"/>
        <w:jc w:val="center"/>
        <w:rPr>
          <w:rFonts w:ascii="仿宋_GB2312" w:eastAsia="仿宋_GB2312" w:hAnsi="华文中宋" w:cs="仿宋_GB2312"/>
          <w:bCs/>
          <w:sz w:val="32"/>
          <w:szCs w:val="32"/>
        </w:rPr>
      </w:pPr>
    </w:p>
    <w:p w:rsidR="003B0729" w:rsidRDefault="003B0729" w:rsidP="003B0729">
      <w:pPr>
        <w:spacing w:line="520" w:lineRule="exact"/>
        <w:jc w:val="center"/>
        <w:rPr>
          <w:rFonts w:ascii="仿宋_GB2312" w:eastAsia="仿宋_GB2312" w:hAnsi="华文中宋" w:cs="仿宋_GB2312"/>
          <w:bCs/>
          <w:sz w:val="32"/>
          <w:szCs w:val="32"/>
        </w:rPr>
      </w:pPr>
    </w:p>
    <w:p w:rsidR="003B0729" w:rsidRDefault="003B0729" w:rsidP="003B0729">
      <w:pPr>
        <w:spacing w:line="520" w:lineRule="exact"/>
        <w:jc w:val="center"/>
        <w:rPr>
          <w:rFonts w:ascii="仿宋_GB2312" w:eastAsia="仿宋_GB2312" w:hAnsi="华文中宋" w:cs="仿宋_GB2312"/>
          <w:bCs/>
          <w:sz w:val="32"/>
          <w:szCs w:val="32"/>
        </w:rPr>
      </w:pPr>
    </w:p>
    <w:p w:rsidR="003B0729" w:rsidRDefault="003B0729" w:rsidP="003B0729">
      <w:pPr>
        <w:spacing w:line="520" w:lineRule="exact"/>
        <w:jc w:val="center"/>
        <w:rPr>
          <w:rFonts w:ascii="仿宋_GB2312" w:eastAsia="仿宋_GB2312" w:hAnsi="华文中宋" w:cs="仿宋_GB2312"/>
          <w:bCs/>
          <w:sz w:val="32"/>
          <w:szCs w:val="32"/>
        </w:rPr>
      </w:pPr>
    </w:p>
    <w:p w:rsidR="003B0729" w:rsidRPr="00FE4A4E" w:rsidRDefault="003B0729" w:rsidP="003B0729">
      <w:pPr>
        <w:jc w:val="center"/>
        <w:rPr>
          <w:rFonts w:ascii="仿宋" w:eastAsia="仿宋" w:hAnsi="仿宋"/>
          <w:sz w:val="32"/>
        </w:rPr>
      </w:pPr>
      <w:proofErr w:type="gramStart"/>
      <w:r>
        <w:rPr>
          <w:rFonts w:ascii="仿宋" w:eastAsia="仿宋" w:hAnsi="仿宋" w:hint="eastAsia"/>
          <w:sz w:val="32"/>
        </w:rPr>
        <w:t>中戏党〔</w:t>
      </w:r>
      <w:r>
        <w:rPr>
          <w:rFonts w:ascii="仿宋" w:eastAsia="仿宋" w:hAnsi="仿宋"/>
          <w:sz w:val="32"/>
        </w:rPr>
        <w:t>202</w:t>
      </w:r>
      <w:r>
        <w:rPr>
          <w:rFonts w:ascii="仿宋" w:eastAsia="仿宋" w:hAnsi="仿宋" w:hint="eastAsia"/>
          <w:sz w:val="32"/>
        </w:rPr>
        <w:t>1</w:t>
      </w:r>
      <w:r>
        <w:rPr>
          <w:rFonts w:ascii="仿宋" w:eastAsia="仿宋" w:hAnsi="仿宋"/>
          <w:sz w:val="32"/>
        </w:rPr>
        <w:t>〕</w:t>
      </w:r>
      <w:proofErr w:type="gramEnd"/>
      <w:r>
        <w:rPr>
          <w:rFonts w:ascii="仿宋" w:eastAsia="仿宋" w:hAnsi="仿宋"/>
          <w:sz w:val="32"/>
        </w:rPr>
        <w:t>5</w:t>
      </w:r>
      <w:r>
        <w:rPr>
          <w:rFonts w:ascii="仿宋" w:eastAsia="仿宋" w:hAnsi="仿宋" w:hint="eastAsia"/>
          <w:sz w:val="32"/>
        </w:rPr>
        <w:t>8</w:t>
      </w:r>
      <w:r>
        <w:rPr>
          <w:rFonts w:ascii="仿宋" w:eastAsia="仿宋" w:hAnsi="仿宋"/>
          <w:sz w:val="32"/>
        </w:rPr>
        <w:t>号</w:t>
      </w:r>
      <w:r w:rsidR="009A1341" w:rsidRPr="009A1341">
        <w:rPr>
          <w:rFonts w:ascii="华文中宋" w:eastAsia="华文中宋" w:hAnsi="华文中宋" w:cs="仿宋_GB2312"/>
          <w:bCs/>
          <w:noProof/>
          <w:color w:val="FF0000"/>
          <w:sz w:val="36"/>
          <w:szCs w:val="36"/>
        </w:rPr>
        <w:pict>
          <v:shape id="AutoShape 15" o:spid="_x0000_s1027" style="position:absolute;left:0;text-align:left;margin-left:209.2pt;margin-top:24.75pt;width:16.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55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6jIAIAAD0EAAAOAAAAZHJzL2Uyb0RvYy54bWysU9uO0zAQfUfiHyy/01xoYBs1Xa26FCEt&#10;sNLCB0wdp7FwbDN2my5fz9jpli7whMiDNZMZH8+cObO8Pg6aHSR6ZU3Di1nOmTTCtsrsGv71y+bV&#10;FWc+gGlBWyMb/ig9v169fLEcXS1L21vdSmQEYnw9uob3Ibg6y7zo5QB+Zp00FOwsDhDIxV3WIoyE&#10;PuiszPM32WixdWiF9J7+3k5Bvkr4XSdF+Nx1XgamG061hXRiOrfxzFZLqHcIrlfiVAb8QxUDKEOP&#10;nqFuIQDbo/oDalACrbddmAk7ZLbrlJCpB+qmyH/r5qEHJ1MvRI53Z5r8/4MVnw73yFTb8NecGRho&#10;RDf7YNPLrKgiP6PzNaU9uHuMHXp3Z8U3z4xd92B28gbRjr2ElqoqYn727EJ0PF1l2/GjbQkeCD5R&#10;dexwiIBEAjumiTyeJyKPgQn6WeaLqqK5CQqVRbXI08QyqJ8uO/ThvbQDi0bDSWpYJXQ43PkQq4H6&#10;KSdVb7VqN0rr5OBuu9bIDkDq2Gxy+lID1ORlmjZsbPiiKifkZzF/CREB/g4xqEAy12po+NU5CepI&#10;2zvTJhEGUHqyqWRtTjxG6qYRbG37SDSinTRMO0dGb/EHZyPpl3r/vgeUnOkPhkaxKObzKPjkzKu3&#10;JTl4GdleRsAIgmp44Gwy12Fakr1DtevppSKxamxUR6cSs3G0U1WnYkmjifDTPsUluPRT1q+tX/0E&#10;AAD//wMAUEsDBBQABgAIAAAAIQBFHC9A4AAAAAkBAAAPAAAAZHJzL2Rvd25yZXYueG1sTI89T8Mw&#10;EIZ3JP6DdUgsqHUCSZWGOBVC6tB2akFCbG58xBGxHWynCf+eY4LtPh6991y1mU3PLuhD56yAdJkA&#10;Q9s41dlWwOvLdlEAC1FaJXtnUcA3BtjU11eVLJWb7BEvp9gyCrGhlAJ0jEPJeWg0GhmWbkBLuw/n&#10;jYzU+pYrLycKNz2/T5IVN7KzdEHLAZ81Np+n0Qi42x/G9fb4nurd4A9vc/u1M9NeiNub+ekRWMQ5&#10;/sHwq0/qUJPT2Y1WBdYLyNIiI5SKdQ6MgCxPaXAWUDzkwOuK//+g/gEAAP//AwBQSwECLQAUAAYA&#10;CAAAACEAtoM4kv4AAADhAQAAEwAAAAAAAAAAAAAAAAAAAAAAW0NvbnRlbnRfVHlwZXNdLnhtbFBL&#10;AQItABQABgAIAAAAIQA4/SH/1gAAAJQBAAALAAAAAAAAAAAAAAAAAC8BAABfcmVscy8ucmVsc1BL&#10;AQItABQABgAIAAAAIQBJSj6jIAIAAD0EAAAOAAAAAAAAAAAAAAAAAC4CAABkcnMvZTJvRG9jLnht&#10;bFBLAQItABQABgAIAAAAIQBFHC9A4AAAAAkBAAAPAAAAAAAAAAAAAAAAAHoEAABkcnMvZG93bnJl&#10;di54bWxQSwUGAAAAAAQABADzAAAAhwUAAAAA&#10;" path="m,82466r80041,1l104775,r24734,82467l209550,82466r-64755,50967l169529,215899,104775,164932,40021,215899,64755,133433,,82466xe" fillcolor="red">
            <v:stroke joinstyle="miter"/>
            <v:path o:connecttype="custom" o:connectlocs="0,82466;80041,82467;104775,0;129509,82467;209550,82466;144795,133433;169529,215899;104775,164932;40021,215899;64755,133433;0,82466" o:connectangles="0,0,0,0,0,0,0,0,0,0,0"/>
          </v:shape>
        </w:pict>
      </w:r>
    </w:p>
    <w:p w:rsidR="003B0729" w:rsidRPr="002444C4" w:rsidRDefault="009A1341" w:rsidP="003B0729">
      <w:pPr>
        <w:spacing w:line="520" w:lineRule="exact"/>
        <w:rPr>
          <w:rFonts w:ascii="仿宋_GB2312" w:eastAsia="仿宋_GB2312" w:hAnsi="华文中宋" w:cs="仿宋_GB2312"/>
          <w:bCs/>
          <w:sz w:val="32"/>
          <w:szCs w:val="32"/>
        </w:rPr>
      </w:pPr>
      <w:r>
        <w:rPr>
          <w:rFonts w:ascii="仿宋_GB2312" w:eastAsia="仿宋_GB2312" w:hAnsi="华文中宋" w:cs="仿宋_GB2312"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29" type="#_x0000_t32" style="position:absolute;left:0;text-align:left;margin-left:-3.05pt;margin-top:10.8pt;width:199.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aiIwIAAD8EAAAOAAAAZHJzL2Uyb0RvYy54bWysU8GO2jAQvVfqP1i+s0kgsBARVquE9LJt&#10;kXb7AcZ2EquJbdmGgKr+e8cmoKW9VFU5mHFm5s2bmef106nv0JEbK5TMcfIQY8QlVUzIJsff3qrJ&#10;EiPriGSkU5Ln+Mwtftp8/LAedManqlUd4wYBiLTZoHPcOqezKLK05T2xD0pzCc5amZ44uJomYoYM&#10;gN530TSOF9GgDNNGUW4tfC0vTrwJ+HXNqfta15Y71OUYuLlwmnDu/Rlt1iRrDNGtoCMN8g8seiIk&#10;FL1BlcQRdDDiD6heUKOsqt0DVX2k6lpQHnqAbpL4t25eW6J56AWGY/VtTPb/wdIvx51BguV4ipEk&#10;Pazo+eBUqIySRz+fQdsMwgq5M75DepKv+kXR7xZJVbRENjxEv501JCc+I7pL8Rerocp++KwYxBAo&#10;EIZ1qk3vIWEM6BR2cr7thJ8covBxOp/NFnNYHQXfYjYP+CS7pmpj3SeueuSNHFtniGhaVygpYffK&#10;JKEQOb5Y54mR7Jrg60pVia4LEugkGoD9KoZS3mVVJ5j3hotp9kVn0JGAiqoqht9I4y7MqINkAa3l&#10;hG1H2xHRXWyo3kmPB70Bn9G6yOTHKl5tl9tlOkmni+0kjcty8lwV6WRRJY/zclYWRZn89NSSNGsF&#10;Y1x6dlfJJunfSWJ8PBex3UR7m0N0jx4GBmSv/4F0WK7f50UZe8XOO3NdOqg0BI8vyj+D93ew37/7&#10;zS8AAAD//wMAUEsDBBQABgAIAAAAIQA1krF73QAAAAgBAAAPAAAAZHJzL2Rvd25yZXYueG1sTI/B&#10;TsMwEETvSPyDtUjcWicBBZLGqSooJxCIBvXsxksSEa+N7bTh73FPcJyd0czbaj3rkR3R+cGQgHSZ&#10;AENqjRqoE/DRPC3ugfkgScnREAr4QQ/r+vKikqUyJ3rH4y50LJaQL6WAPgRbcu7bHrX0S2ORovdp&#10;nJYhStdx5eQpluuRZ0mScy0Higu9tPjQY/u1m7SA2/2rtWb72LxttkWjDD5PL99OiOurebMCFnAO&#10;f2E440d0qCPTwUykPBsFLPI0JgVkaQ4s+jdFVgA7nA93wOuK/3+g/gUAAP//AwBQSwECLQAUAAYA&#10;CAAAACEAtoM4kv4AAADhAQAAEwAAAAAAAAAAAAAAAAAAAAAAW0NvbnRlbnRfVHlwZXNdLnhtbFBL&#10;AQItABQABgAIAAAAIQA4/SH/1gAAAJQBAAALAAAAAAAAAAAAAAAAAC8BAABfcmVscy8ucmVsc1BL&#10;AQItABQABgAIAAAAIQD9X9aiIwIAAD8EAAAOAAAAAAAAAAAAAAAAAC4CAABkcnMvZTJvRG9jLnht&#10;bFBLAQItABQABgAIAAAAIQA1krF73QAAAAgBAAAPAAAAAAAAAAAAAAAAAH0EAABkcnMvZG93bnJl&#10;di54bWxQSwUGAAAAAAQABADzAAAAhwUAAAAA&#10;" strokecolor="red" strokeweight="1.5pt"/>
        </w:pict>
      </w:r>
      <w:r w:rsidRPr="009A1341">
        <w:rPr>
          <w:rFonts w:ascii="华文中宋" w:eastAsia="华文中宋" w:hAnsi="华文中宋" w:cs="仿宋_GB2312"/>
          <w:bCs/>
          <w:noProof/>
          <w:color w:val="FF0000"/>
          <w:sz w:val="36"/>
          <w:szCs w:val="36"/>
        </w:rPr>
        <w:pict>
          <v:shape id="AutoShape 16" o:spid="_x0000_s1028" type="#_x0000_t32" style="position:absolute;left:0;text-align:left;margin-left:232.45pt;margin-top:10.8pt;width:207.75pt;height:.0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dgKgIAAEkEAAAOAAAAZHJzL2Uyb0RvYy54bWysVMGO2jAQvVfqP1i5QxIIFCJgtUpIL9su&#10;0m57N7aTWHVsyzYEVPXfO3aALu2lqpqDM45n3ryZec7q4dQJdGTGciXXUTpOIsQkUZTLZh19ea1G&#10;iwhZhyXFQkm2js7MRg+b9+9Wvc7ZRLVKUGYQgEib93odtc7pPI4taVmH7VhpJuGwVqbDDramianB&#10;PaB3Ip4kyTzulaHaKMKsha/lcBhtAn5dM+Ke69oyh8Q6Am4urCase7/GmxXOG4N1y8mFBv4HFh3m&#10;EpLeoErsMDoY/gdUx4lRVtVuTFQXq7rmhIUaoJo0+a2alxZrFmqB5lh9a5P9f7Dk83FnEKcwuwhJ&#10;3MGIHg9Ohcwonfv+9Nrm4FbInfEVkpN80U+KfLNIqqLFsmHB+/WsITj1EfFdiN9YDVn2/SdFwQdD&#10;gtCsU206VAuuv/pADw4NQacwnfNtOuzkEIGPk/l0kU1mESJwNp/OQiacexAfqo11H5nqkDfWkXUG&#10;86Z1hZISVKDMkAAfn6zzFH8F+GCpKi5EEIOQqAc6y2SWBEpWCU79qfezptkXwqAjBj1VVQLPhcad&#10;m1EHSQNayzDdXmyHuRhsyC6kx4PagM/FGgTzfZkst4vtIhtlk/l2lCVlOXqsimw0r9IPs3JaFkWZ&#10;/vDU0ixvOaVMenZX8abZ34njco0G2d3ke+tDfI8eGgZkr+9AOozZT3bQyF7R885cxw96Dc6Xu+Uv&#10;xNs92G//AJufAAAA//8DAFBLAwQUAAYACAAAACEAHt56+94AAAAJAQAADwAAAGRycy9kb3ducmV2&#10;LnhtbEyPQU7DMBBF90i9gzWV2FGnVRTSEKdqQUggVqQ9gBsPcWg8jmy3STk97gqWM/P05/1yM5me&#10;XdD5zpKA5SIBhtRY1VEr4LB/fciB+SBJyd4SCriih001uytloexIn3ipQ8tiCPlCCtAhDAXnvtFo&#10;pF/YASnevqwzMsTRtVw5OcZw0/NVkmTcyI7iBy0HfNbYnOqzETCug3rZfWdvP+m1Du6Ddvv3gxbi&#10;fj5tn4AFnMIfDDf9qA5VdDraMynPegFplq4jKmC1zIBFIM+TFNjxtngEXpX8f4PqFwAA//8DAFBL&#10;AQItABQABgAIAAAAIQC2gziS/gAAAOEBAAATAAAAAAAAAAAAAAAAAAAAAABbQ29udGVudF9UeXBl&#10;c10ueG1sUEsBAi0AFAAGAAgAAAAhADj9If/WAAAAlAEAAAsAAAAAAAAAAAAAAAAALwEAAF9yZWxz&#10;Ly5yZWxzUEsBAi0AFAAGAAgAAAAhAAc3Z2AqAgAASQQAAA4AAAAAAAAAAAAAAAAALgIAAGRycy9l&#10;Mm9Eb2MueG1sUEsBAi0AFAAGAAgAAAAhAB7eevveAAAACQEAAA8AAAAAAAAAAAAAAAAAhAQAAGRy&#10;cy9kb3ducmV2LnhtbFBLBQYAAAAABAAEAPMAAACPBQAAAAA=&#10;" strokecolor="red" strokeweight="1.5pt"/>
        </w:pict>
      </w:r>
      <w:bookmarkStart w:id="0" w:name="Content"/>
      <w:bookmarkEnd w:id="0"/>
    </w:p>
    <w:p w:rsidR="003B0729" w:rsidRDefault="003B0729" w:rsidP="003B0729">
      <w:pPr>
        <w:rPr>
          <w:rFonts w:ascii="仿宋" w:eastAsia="仿宋" w:hAnsi="仿宋"/>
          <w:sz w:val="32"/>
        </w:rPr>
      </w:pPr>
    </w:p>
    <w:p w:rsidR="00AC2DF3" w:rsidRDefault="00A241AF" w:rsidP="00AC2DF3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关于印发</w:t>
      </w:r>
      <w:proofErr w:type="gramStart"/>
      <w:r w:rsidRPr="00A241AF">
        <w:rPr>
          <w:rFonts w:ascii="方正小标宋简体" w:eastAsia="方正小标宋简体" w:hAnsi="方正小标宋简体" w:hint="eastAsia"/>
          <w:sz w:val="36"/>
          <w:szCs w:val="36"/>
        </w:rPr>
        <w:t>《</w:t>
      </w:r>
      <w:proofErr w:type="gramEnd"/>
      <w:r w:rsidRPr="00B05AB1">
        <w:rPr>
          <w:rFonts w:ascii="方正小标宋简体" w:eastAsia="方正小标宋简体" w:hAnsi="方正小标宋简体" w:hint="eastAsia"/>
          <w:sz w:val="36"/>
          <w:szCs w:val="36"/>
        </w:rPr>
        <w:t>中共中央戏剧学院委员会</w:t>
      </w:r>
    </w:p>
    <w:p w:rsidR="00AC2DF3" w:rsidRDefault="00A241AF" w:rsidP="00AC2DF3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B05AB1">
        <w:rPr>
          <w:rFonts w:ascii="方正小标宋简体" w:eastAsia="方正小标宋简体" w:hAnsi="方正小标宋简体" w:hint="eastAsia"/>
          <w:sz w:val="36"/>
          <w:szCs w:val="36"/>
        </w:rPr>
        <w:t>关于进一步加强对微博、</w:t>
      </w:r>
      <w:proofErr w:type="gramStart"/>
      <w:r w:rsidRPr="00B05AB1">
        <w:rPr>
          <w:rFonts w:ascii="方正小标宋简体" w:eastAsia="方正小标宋简体" w:hAnsi="方正小标宋简体" w:hint="eastAsia"/>
          <w:sz w:val="36"/>
          <w:szCs w:val="36"/>
        </w:rPr>
        <w:t>微信等</w:t>
      </w:r>
      <w:proofErr w:type="gramEnd"/>
      <w:r w:rsidRPr="00B05AB1">
        <w:rPr>
          <w:rFonts w:ascii="方正小标宋简体" w:eastAsia="方正小标宋简体" w:hAnsi="方正小标宋简体" w:hint="eastAsia"/>
          <w:sz w:val="36"/>
          <w:szCs w:val="36"/>
        </w:rPr>
        <w:t>校园新媒体平台的</w:t>
      </w:r>
    </w:p>
    <w:p w:rsidR="00A241AF" w:rsidRPr="00AC2DF3" w:rsidRDefault="00A241AF" w:rsidP="00AC2DF3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B05AB1">
        <w:rPr>
          <w:rFonts w:ascii="方正小标宋简体" w:eastAsia="方正小标宋简体" w:hAnsi="方正小标宋简体" w:hint="eastAsia"/>
          <w:sz w:val="36"/>
          <w:szCs w:val="36"/>
        </w:rPr>
        <w:t>管理规定</w:t>
      </w:r>
      <w:r w:rsidRPr="00A241AF">
        <w:rPr>
          <w:rFonts w:ascii="方正小标宋简体" w:eastAsia="方正小标宋简体" w:hAnsi="方正小标宋简体" w:hint="eastAsia"/>
          <w:sz w:val="36"/>
          <w:szCs w:val="36"/>
        </w:rPr>
        <w:t>》</w:t>
      </w:r>
      <w:r w:rsidR="00B86FEA">
        <w:rPr>
          <w:rFonts w:ascii="方正小标宋简体" w:eastAsia="方正小标宋简体" w:hAnsi="方正小标宋简体" w:hint="eastAsia"/>
          <w:sz w:val="36"/>
          <w:szCs w:val="36"/>
        </w:rPr>
        <w:t>的通知</w:t>
      </w:r>
    </w:p>
    <w:p w:rsidR="00A241AF" w:rsidRPr="00A241AF" w:rsidRDefault="00A241AF" w:rsidP="00CA10D5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A241AF" w:rsidRPr="00941E52" w:rsidRDefault="00A241AF" w:rsidP="00CA10D5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941E52">
        <w:rPr>
          <w:rFonts w:ascii="仿宋_GB2312" w:eastAsia="仿宋_GB2312" w:hAnsi="宋体" w:hint="eastAsia"/>
          <w:color w:val="000000"/>
          <w:sz w:val="32"/>
          <w:szCs w:val="32"/>
        </w:rPr>
        <w:t>各部门：</w:t>
      </w:r>
    </w:p>
    <w:p w:rsidR="00A241AF" w:rsidRPr="00CA10D5" w:rsidRDefault="00A241AF" w:rsidP="00CA10D5">
      <w:pPr>
        <w:spacing w:line="560" w:lineRule="exact"/>
        <w:ind w:firstLine="640"/>
        <w:rPr>
          <w:rFonts w:ascii="仿宋_GB2312" w:eastAsia="仿宋_GB2312" w:hAnsi="仿宋" w:cs="宋体"/>
          <w:sz w:val="32"/>
          <w:szCs w:val="32"/>
        </w:rPr>
      </w:pPr>
      <w:r w:rsidRPr="00941E52">
        <w:rPr>
          <w:rFonts w:ascii="仿宋_GB2312" w:eastAsia="仿宋_GB2312" w:hAnsi="宋体" w:hint="eastAsia"/>
          <w:color w:val="000000"/>
          <w:sz w:val="32"/>
          <w:szCs w:val="32"/>
        </w:rPr>
        <w:t>为进一步</w:t>
      </w:r>
      <w:r w:rsidR="00CA10D5">
        <w:rPr>
          <w:rFonts w:ascii="仿宋_GB2312" w:eastAsia="仿宋_GB2312" w:hAnsi="仿宋" w:cs="宋体" w:hint="eastAsia"/>
          <w:sz w:val="32"/>
          <w:szCs w:val="32"/>
        </w:rPr>
        <w:t>规范校园新闻媒体的新闻发布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CA10D5">
        <w:rPr>
          <w:rFonts w:ascii="仿宋_GB2312" w:eastAsia="仿宋_GB2312" w:hAnsi="仿宋" w:cs="宋体" w:hint="eastAsia"/>
          <w:sz w:val="32"/>
          <w:szCs w:val="32"/>
        </w:rPr>
        <w:t>落实</w:t>
      </w:r>
      <w:r w:rsidR="00CA10D5" w:rsidRPr="00990A3E">
        <w:rPr>
          <w:rFonts w:ascii="仿宋_GB2312" w:eastAsia="仿宋_GB2312" w:hAnsi="仿宋" w:cs="宋体" w:hint="eastAsia"/>
          <w:sz w:val="32"/>
          <w:szCs w:val="32"/>
        </w:rPr>
        <w:t>中共中央办公厅、国务院办公厅《关于新时代加强和改进思想政治工作的意见》</w:t>
      </w:r>
      <w:r w:rsidR="00CA10D5">
        <w:rPr>
          <w:rFonts w:ascii="仿宋_GB2312" w:eastAsia="仿宋_GB2312" w:hAnsi="仿宋" w:cs="宋体" w:hint="eastAsia"/>
          <w:sz w:val="32"/>
          <w:szCs w:val="32"/>
        </w:rPr>
        <w:t>以及教育部党组有关加强新闻媒体管理的通知要求，</w:t>
      </w:r>
      <w:r w:rsidRPr="00CA10D5">
        <w:rPr>
          <w:rFonts w:ascii="仿宋_GB2312" w:eastAsia="仿宋_GB2312" w:hAnsi="仿宋" w:cs="宋体" w:hint="eastAsia"/>
          <w:sz w:val="32"/>
          <w:szCs w:val="32"/>
        </w:rPr>
        <w:t>经2021年</w:t>
      </w:r>
      <w:r w:rsidR="00CA10D5" w:rsidRPr="00CA10D5">
        <w:rPr>
          <w:rFonts w:ascii="仿宋_GB2312" w:eastAsia="仿宋_GB2312" w:hAnsi="仿宋" w:cs="宋体" w:hint="eastAsia"/>
          <w:sz w:val="32"/>
          <w:szCs w:val="32"/>
        </w:rPr>
        <w:t>9</w:t>
      </w:r>
      <w:r w:rsidRPr="00CA10D5">
        <w:rPr>
          <w:rFonts w:ascii="仿宋_GB2312" w:eastAsia="仿宋_GB2312" w:hAnsi="仿宋" w:cs="宋体" w:hint="eastAsia"/>
          <w:sz w:val="32"/>
          <w:szCs w:val="32"/>
        </w:rPr>
        <w:t>月</w:t>
      </w:r>
      <w:r w:rsidR="00CA10D5" w:rsidRPr="00CA10D5">
        <w:rPr>
          <w:rFonts w:ascii="仿宋_GB2312" w:eastAsia="仿宋_GB2312" w:hAnsi="仿宋" w:cs="宋体" w:hint="eastAsia"/>
          <w:sz w:val="32"/>
          <w:szCs w:val="32"/>
        </w:rPr>
        <w:t>29</w:t>
      </w:r>
      <w:r w:rsidRPr="00CA10D5">
        <w:rPr>
          <w:rFonts w:ascii="仿宋_GB2312" w:eastAsia="仿宋_GB2312" w:hAnsi="仿宋" w:cs="宋体" w:hint="eastAsia"/>
          <w:sz w:val="32"/>
          <w:szCs w:val="32"/>
        </w:rPr>
        <w:t>日党委常委会审议通过《</w:t>
      </w:r>
      <w:r w:rsidR="00CA10D5" w:rsidRPr="00CA10D5">
        <w:rPr>
          <w:rFonts w:ascii="仿宋_GB2312" w:eastAsia="仿宋_GB2312" w:hAnsi="仿宋" w:cs="宋体" w:hint="eastAsia"/>
          <w:sz w:val="32"/>
          <w:szCs w:val="32"/>
        </w:rPr>
        <w:t>中共中央戏剧学院委员会关于进一步加强对微博、微信等校园新媒体平台的管理规定</w:t>
      </w:r>
      <w:r w:rsidRPr="00CA10D5">
        <w:rPr>
          <w:rFonts w:ascii="仿宋_GB2312" w:eastAsia="仿宋_GB2312" w:hAnsi="仿宋" w:cs="宋体" w:hint="eastAsia"/>
          <w:sz w:val="32"/>
          <w:szCs w:val="32"/>
        </w:rPr>
        <w:t>》，现予印发。</w:t>
      </w:r>
    </w:p>
    <w:p w:rsidR="00A241AF" w:rsidRPr="00CA10D5" w:rsidRDefault="00A241AF" w:rsidP="00CA10D5">
      <w:pPr>
        <w:autoSpaceDE w:val="0"/>
        <w:autoSpaceDN w:val="0"/>
        <w:adjustRightInd w:val="0"/>
        <w:spacing w:line="560" w:lineRule="exact"/>
        <w:jc w:val="left"/>
        <w:textAlignment w:val="center"/>
        <w:rPr>
          <w:rFonts w:ascii="仿宋_GB2312" w:eastAsia="仿宋_GB2312" w:hAnsi="仿宋" w:cs="宋体"/>
          <w:sz w:val="32"/>
          <w:szCs w:val="32"/>
        </w:rPr>
      </w:pPr>
    </w:p>
    <w:p w:rsidR="00A241AF" w:rsidRDefault="00A241AF" w:rsidP="00CA10D5">
      <w:pPr>
        <w:spacing w:line="56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A241AF" w:rsidRDefault="00A241AF" w:rsidP="00CA10D5">
      <w:pPr>
        <w:spacing w:line="56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中共中央戏剧学院委员会</w:t>
      </w:r>
    </w:p>
    <w:p w:rsidR="00A241AF" w:rsidRDefault="00A241AF" w:rsidP="00024B07">
      <w:pPr>
        <w:spacing w:line="56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2021年</w:t>
      </w:r>
      <w:r w:rsidR="00CA10D5">
        <w:rPr>
          <w:rFonts w:ascii="仿宋_GB2312" w:eastAsia="仿宋_GB2312" w:hAnsi="宋体" w:hint="eastAsia"/>
          <w:color w:val="000000"/>
          <w:sz w:val="32"/>
          <w:szCs w:val="32"/>
        </w:rPr>
        <w:t>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CA10D5">
        <w:rPr>
          <w:rFonts w:ascii="仿宋_GB2312" w:eastAsia="仿宋_GB2312" w:hAnsi="宋体" w:hint="eastAsia"/>
          <w:color w:val="000000"/>
          <w:sz w:val="32"/>
          <w:szCs w:val="32"/>
        </w:rPr>
        <w:t>30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:rsidR="003B0729" w:rsidRPr="00024B07" w:rsidRDefault="003B0729" w:rsidP="00024B07">
      <w:pPr>
        <w:spacing w:line="56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C16A36" w:rsidRDefault="00944292" w:rsidP="00CA10D5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B05AB1">
        <w:rPr>
          <w:rFonts w:ascii="方正小标宋简体" w:eastAsia="方正小标宋简体" w:hAnsi="方正小标宋简体" w:hint="eastAsia"/>
          <w:sz w:val="36"/>
          <w:szCs w:val="36"/>
        </w:rPr>
        <w:lastRenderedPageBreak/>
        <w:t>中共中央戏剧学院委员会关于进一步</w:t>
      </w:r>
    </w:p>
    <w:p w:rsidR="00944292" w:rsidRPr="00B05AB1" w:rsidRDefault="00944292" w:rsidP="00CA10D5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32"/>
          <w:szCs w:val="32"/>
        </w:rPr>
      </w:pPr>
      <w:r w:rsidRPr="00B05AB1">
        <w:rPr>
          <w:rFonts w:ascii="方正小标宋简体" w:eastAsia="方正小标宋简体" w:hAnsi="方正小标宋简体" w:hint="eastAsia"/>
          <w:sz w:val="36"/>
          <w:szCs w:val="36"/>
        </w:rPr>
        <w:t>加强</w:t>
      </w:r>
      <w:r w:rsidR="00D9671A" w:rsidRPr="00B05AB1">
        <w:rPr>
          <w:rFonts w:ascii="方正小标宋简体" w:eastAsia="方正小标宋简体" w:hAnsi="方正小标宋简体" w:hint="eastAsia"/>
          <w:sz w:val="36"/>
          <w:szCs w:val="36"/>
        </w:rPr>
        <w:t>对</w:t>
      </w:r>
      <w:r w:rsidRPr="00B05AB1">
        <w:rPr>
          <w:rFonts w:ascii="方正小标宋简体" w:eastAsia="方正小标宋简体" w:hAnsi="方正小标宋简体" w:hint="eastAsia"/>
          <w:sz w:val="36"/>
          <w:szCs w:val="36"/>
        </w:rPr>
        <w:t>微博、</w:t>
      </w:r>
      <w:proofErr w:type="gramStart"/>
      <w:r w:rsidRPr="00B05AB1">
        <w:rPr>
          <w:rFonts w:ascii="方正小标宋简体" w:eastAsia="方正小标宋简体" w:hAnsi="方正小标宋简体" w:hint="eastAsia"/>
          <w:sz w:val="36"/>
          <w:szCs w:val="36"/>
        </w:rPr>
        <w:t>微信</w:t>
      </w:r>
      <w:r w:rsidR="005D2119" w:rsidRPr="00B05AB1">
        <w:rPr>
          <w:rFonts w:ascii="方正小标宋简体" w:eastAsia="方正小标宋简体" w:hAnsi="方正小标宋简体" w:hint="eastAsia"/>
          <w:sz w:val="36"/>
          <w:szCs w:val="36"/>
        </w:rPr>
        <w:t>等</w:t>
      </w:r>
      <w:proofErr w:type="gramEnd"/>
      <w:r w:rsidR="00D9671A" w:rsidRPr="00B05AB1">
        <w:rPr>
          <w:rFonts w:ascii="方正小标宋简体" w:eastAsia="方正小标宋简体" w:hAnsi="方正小标宋简体" w:hint="eastAsia"/>
          <w:sz w:val="36"/>
          <w:szCs w:val="36"/>
        </w:rPr>
        <w:t>校园</w:t>
      </w:r>
      <w:r w:rsidR="00B318A4" w:rsidRPr="00B05AB1">
        <w:rPr>
          <w:rFonts w:ascii="方正小标宋简体" w:eastAsia="方正小标宋简体" w:hAnsi="方正小标宋简体" w:hint="eastAsia"/>
          <w:sz w:val="36"/>
          <w:szCs w:val="36"/>
        </w:rPr>
        <w:t>新</w:t>
      </w:r>
      <w:r w:rsidR="005D2119" w:rsidRPr="00B05AB1">
        <w:rPr>
          <w:rFonts w:ascii="方正小标宋简体" w:eastAsia="方正小标宋简体" w:hAnsi="方正小标宋简体" w:hint="eastAsia"/>
          <w:sz w:val="36"/>
          <w:szCs w:val="36"/>
        </w:rPr>
        <w:t>媒体</w:t>
      </w:r>
      <w:r w:rsidR="00CF10F2" w:rsidRPr="00B05AB1">
        <w:rPr>
          <w:rFonts w:ascii="方正小标宋简体" w:eastAsia="方正小标宋简体" w:hAnsi="方正小标宋简体" w:hint="eastAsia"/>
          <w:sz w:val="36"/>
          <w:szCs w:val="36"/>
        </w:rPr>
        <w:t>平台</w:t>
      </w:r>
      <w:r w:rsidR="005D2119" w:rsidRPr="00B05AB1">
        <w:rPr>
          <w:rFonts w:ascii="方正小标宋简体" w:eastAsia="方正小标宋简体" w:hAnsi="方正小标宋简体" w:hint="eastAsia"/>
          <w:sz w:val="36"/>
          <w:szCs w:val="36"/>
        </w:rPr>
        <w:t>的管理</w:t>
      </w:r>
      <w:r w:rsidRPr="00B05AB1">
        <w:rPr>
          <w:rFonts w:ascii="方正小标宋简体" w:eastAsia="方正小标宋简体" w:hAnsi="方正小标宋简体" w:hint="eastAsia"/>
          <w:sz w:val="36"/>
          <w:szCs w:val="36"/>
        </w:rPr>
        <w:t>规定</w:t>
      </w:r>
      <w:r w:rsidRPr="00B05AB1">
        <w:rPr>
          <w:rFonts w:ascii="方正小标宋简体" w:eastAsia="方正小标宋简体" w:hAnsi="方正小标宋简体" w:hint="eastAsia"/>
          <w:bCs/>
          <w:sz w:val="32"/>
          <w:szCs w:val="32"/>
        </w:rPr>
        <w:t xml:space="preserve"> </w:t>
      </w:r>
    </w:p>
    <w:p w:rsidR="00C16A36" w:rsidRDefault="00C16A36" w:rsidP="00240700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仿宋" w:cs="宋体"/>
          <w:sz w:val="32"/>
          <w:szCs w:val="32"/>
        </w:rPr>
      </w:pPr>
    </w:p>
    <w:p w:rsidR="00CE5B56" w:rsidRPr="00990A3E" w:rsidRDefault="00944292" w:rsidP="00CA10D5">
      <w:pPr>
        <w:widowControl/>
        <w:adjustRightInd w:val="0"/>
        <w:snapToGrid w:val="0"/>
        <w:spacing w:line="560" w:lineRule="exact"/>
        <w:ind w:firstLineChars="250" w:firstLine="800"/>
        <w:jc w:val="left"/>
        <w:rPr>
          <w:rFonts w:ascii="仿宋_GB2312" w:eastAsia="仿宋_GB2312" w:hAnsi="仿宋" w:cs="宋体"/>
          <w:sz w:val="32"/>
          <w:szCs w:val="32"/>
        </w:rPr>
      </w:pPr>
      <w:r w:rsidRPr="00990A3E">
        <w:rPr>
          <w:rFonts w:ascii="仿宋_GB2312" w:eastAsia="仿宋_GB2312" w:hAnsi="仿宋" w:cs="宋体" w:hint="eastAsia"/>
          <w:sz w:val="32"/>
          <w:szCs w:val="32"/>
        </w:rPr>
        <w:t>为</w:t>
      </w:r>
      <w:r w:rsidR="00C16A36" w:rsidRPr="00990A3E">
        <w:rPr>
          <w:rFonts w:ascii="仿宋_GB2312" w:eastAsia="仿宋_GB2312" w:hAnsi="仿宋" w:cs="宋体" w:hint="eastAsia"/>
          <w:sz w:val="32"/>
          <w:szCs w:val="32"/>
        </w:rPr>
        <w:t>进一步</w:t>
      </w:r>
      <w:r w:rsidRPr="00990A3E">
        <w:rPr>
          <w:rFonts w:ascii="仿宋_GB2312" w:eastAsia="仿宋_GB2312" w:hAnsi="仿宋" w:cs="宋体" w:hint="eastAsia"/>
          <w:sz w:val="32"/>
          <w:szCs w:val="32"/>
        </w:rPr>
        <w:t>贯彻落</w:t>
      </w:r>
      <w:proofErr w:type="gramStart"/>
      <w:r w:rsidRPr="00990A3E">
        <w:rPr>
          <w:rFonts w:ascii="仿宋_GB2312" w:eastAsia="仿宋_GB2312" w:hAnsi="仿宋" w:cs="宋体" w:hint="eastAsia"/>
          <w:sz w:val="32"/>
          <w:szCs w:val="32"/>
        </w:rPr>
        <w:t>实习近</w:t>
      </w:r>
      <w:proofErr w:type="gramEnd"/>
      <w:r w:rsidRPr="00990A3E">
        <w:rPr>
          <w:rFonts w:ascii="仿宋_GB2312" w:eastAsia="仿宋_GB2312" w:hAnsi="仿宋" w:cs="宋体" w:hint="eastAsia"/>
          <w:sz w:val="32"/>
          <w:szCs w:val="32"/>
        </w:rPr>
        <w:t>平总书记</w:t>
      </w:r>
      <w:r w:rsidR="00DD2512" w:rsidRPr="00990A3E">
        <w:rPr>
          <w:rFonts w:ascii="仿宋_GB2312" w:eastAsia="仿宋_GB2312" w:hAnsi="仿宋" w:cs="宋体" w:hint="eastAsia"/>
          <w:sz w:val="32"/>
          <w:szCs w:val="32"/>
        </w:rPr>
        <w:t>在全国宣传思想工作会议上</w:t>
      </w:r>
      <w:r w:rsidR="00C16A36" w:rsidRPr="00990A3E">
        <w:rPr>
          <w:rFonts w:ascii="仿宋_GB2312" w:eastAsia="仿宋_GB2312" w:hAnsi="仿宋" w:cs="宋体" w:hint="eastAsia"/>
          <w:sz w:val="32"/>
          <w:szCs w:val="32"/>
        </w:rPr>
        <w:t>的</w:t>
      </w:r>
      <w:r w:rsidR="00DD2512" w:rsidRPr="00990A3E">
        <w:rPr>
          <w:rFonts w:ascii="仿宋_GB2312" w:eastAsia="仿宋_GB2312" w:hAnsi="仿宋" w:cs="宋体" w:hint="eastAsia"/>
          <w:sz w:val="32"/>
          <w:szCs w:val="32"/>
        </w:rPr>
        <w:t>讲话</w:t>
      </w:r>
      <w:r w:rsidR="00C16A36" w:rsidRPr="00990A3E">
        <w:rPr>
          <w:rFonts w:ascii="仿宋_GB2312" w:eastAsia="仿宋_GB2312" w:hAnsi="仿宋" w:cs="宋体" w:hint="eastAsia"/>
          <w:sz w:val="32"/>
          <w:szCs w:val="32"/>
        </w:rPr>
        <w:t>精神</w:t>
      </w:r>
      <w:r w:rsidRPr="00990A3E">
        <w:rPr>
          <w:rFonts w:ascii="仿宋_GB2312" w:eastAsia="仿宋_GB2312" w:hAnsi="仿宋" w:cs="宋体" w:hint="eastAsia"/>
          <w:sz w:val="32"/>
          <w:szCs w:val="32"/>
        </w:rPr>
        <w:t>，</w:t>
      </w:r>
      <w:r w:rsidR="006E67A3">
        <w:rPr>
          <w:rFonts w:ascii="仿宋_GB2312" w:eastAsia="仿宋_GB2312" w:hAnsi="仿宋" w:cs="宋体" w:hint="eastAsia"/>
          <w:sz w:val="32"/>
          <w:szCs w:val="32"/>
        </w:rPr>
        <w:t>坚持党管媒体、党管新闻的要求，</w:t>
      </w:r>
      <w:r w:rsidR="00200788">
        <w:rPr>
          <w:rFonts w:ascii="仿宋_GB2312" w:eastAsia="仿宋_GB2312" w:hAnsi="仿宋" w:cs="宋体" w:hint="eastAsia"/>
          <w:sz w:val="32"/>
          <w:szCs w:val="32"/>
        </w:rPr>
        <w:t>规范校园新闻媒体的新闻发布，</w:t>
      </w:r>
      <w:r w:rsidR="006E67A3" w:rsidRPr="00990A3E">
        <w:rPr>
          <w:rFonts w:ascii="仿宋_GB2312" w:eastAsia="仿宋_GB2312" w:hAnsi="仿宋" w:cs="宋体" w:hint="eastAsia"/>
          <w:sz w:val="32"/>
          <w:szCs w:val="32"/>
        </w:rPr>
        <w:t>及时发现处置网上不良信息，引导广大师生带头坚守互联网“七条底线”</w:t>
      </w:r>
      <w:r w:rsidR="006E67A3">
        <w:rPr>
          <w:rFonts w:ascii="仿宋_GB2312" w:eastAsia="仿宋_GB2312" w:hAnsi="仿宋" w:cs="宋体" w:hint="eastAsia"/>
          <w:sz w:val="32"/>
          <w:szCs w:val="32"/>
        </w:rPr>
        <w:t>，</w:t>
      </w:r>
      <w:r w:rsidR="00C16A36" w:rsidRPr="00990A3E">
        <w:rPr>
          <w:rFonts w:ascii="仿宋_GB2312" w:eastAsia="仿宋_GB2312" w:hAnsi="仿宋" w:cs="宋体" w:hint="eastAsia"/>
          <w:sz w:val="32"/>
          <w:szCs w:val="32"/>
        </w:rPr>
        <w:t>根据中共中央办公厅、国务院办公厅《关于新时代加强和改进思想政治工作的意见》</w:t>
      </w:r>
      <w:r w:rsidR="006E67A3">
        <w:rPr>
          <w:rFonts w:ascii="仿宋_GB2312" w:eastAsia="仿宋_GB2312" w:hAnsi="仿宋" w:cs="宋体" w:hint="eastAsia"/>
          <w:sz w:val="32"/>
          <w:szCs w:val="32"/>
        </w:rPr>
        <w:t>以及教育部党组有关加强新闻媒体管理的通知要求</w:t>
      </w:r>
      <w:r w:rsidR="00C16A36" w:rsidRPr="00990A3E">
        <w:rPr>
          <w:rFonts w:ascii="仿宋_GB2312" w:eastAsia="仿宋_GB2312" w:hAnsi="仿宋" w:cs="宋体" w:hint="eastAsia"/>
          <w:sz w:val="32"/>
          <w:szCs w:val="32"/>
        </w:rPr>
        <w:t>，</w:t>
      </w:r>
      <w:r w:rsidRPr="00990A3E">
        <w:rPr>
          <w:rFonts w:ascii="仿宋_GB2312" w:eastAsia="仿宋_GB2312" w:hAnsi="仿宋" w:cs="宋体" w:hint="eastAsia"/>
          <w:sz w:val="32"/>
          <w:szCs w:val="32"/>
        </w:rPr>
        <w:t>结合学院实际，制定本规定。</w:t>
      </w:r>
    </w:p>
    <w:p w:rsidR="00944292" w:rsidRPr="008A4232" w:rsidRDefault="00944292" w:rsidP="00CA10D5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sz w:val="32"/>
          <w:szCs w:val="32"/>
        </w:rPr>
      </w:pPr>
      <w:r w:rsidRPr="008A4232">
        <w:rPr>
          <w:rFonts w:ascii="黑体" w:eastAsia="黑体" w:hAnsi="黑体" w:cs="宋体" w:hint="eastAsia"/>
          <w:sz w:val="32"/>
          <w:szCs w:val="32"/>
        </w:rPr>
        <w:t>一、指导思想</w:t>
      </w:r>
    </w:p>
    <w:p w:rsidR="00944292" w:rsidRDefault="00944292" w:rsidP="00CA10D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sz w:val="32"/>
          <w:szCs w:val="32"/>
        </w:rPr>
      </w:pPr>
      <w:r w:rsidRPr="00E33358">
        <w:rPr>
          <w:rFonts w:ascii="仿宋_GB2312" w:eastAsia="仿宋_GB2312" w:hAnsi="仿宋" w:cs="宋体" w:hint="eastAsia"/>
          <w:sz w:val="32"/>
          <w:szCs w:val="32"/>
        </w:rPr>
        <w:t>中央戏剧学院各部门</w:t>
      </w:r>
      <w:r w:rsidR="00BA732D">
        <w:rPr>
          <w:rFonts w:ascii="仿宋_GB2312" w:eastAsia="仿宋_GB2312" w:hAnsi="仿宋" w:cs="宋体" w:hint="eastAsia"/>
          <w:sz w:val="32"/>
          <w:szCs w:val="32"/>
        </w:rPr>
        <w:t>、各类组织、学生社团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开设的官方微博、</w:t>
      </w:r>
      <w:proofErr w:type="gramStart"/>
      <w:r w:rsidRPr="00E33358">
        <w:rPr>
          <w:rFonts w:ascii="仿宋_GB2312" w:eastAsia="仿宋_GB2312" w:hAnsi="仿宋" w:cs="宋体" w:hint="eastAsia"/>
          <w:sz w:val="32"/>
          <w:szCs w:val="32"/>
        </w:rPr>
        <w:t>微信</w:t>
      </w:r>
      <w:r w:rsidR="00564F3B">
        <w:rPr>
          <w:rFonts w:ascii="仿宋_GB2312" w:eastAsia="仿宋_GB2312" w:hAnsi="仿宋" w:cs="宋体" w:hint="eastAsia"/>
          <w:sz w:val="32"/>
          <w:szCs w:val="32"/>
        </w:rPr>
        <w:t>等</w:t>
      </w:r>
      <w:proofErr w:type="gramEnd"/>
      <w:r w:rsidR="00564F3B">
        <w:rPr>
          <w:rFonts w:ascii="仿宋_GB2312" w:eastAsia="仿宋_GB2312" w:hAnsi="仿宋" w:cs="宋体" w:hint="eastAsia"/>
          <w:sz w:val="32"/>
          <w:szCs w:val="32"/>
        </w:rPr>
        <w:t>新媒体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平台是以服务师生、校友等为主要功能的新媒体平台，是面向社会宣传、树立学校良好形象的重要窗口，应自觉服务于学院中心工作，为</w:t>
      </w:r>
      <w:r w:rsidR="00200788">
        <w:rPr>
          <w:rFonts w:ascii="仿宋_GB2312" w:eastAsia="仿宋_GB2312" w:hAnsi="仿宋" w:cs="宋体" w:hint="eastAsia"/>
          <w:sz w:val="32"/>
          <w:szCs w:val="32"/>
        </w:rPr>
        <w:t>塑造良好的教育教学氛围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做出努力。</w:t>
      </w:r>
      <w:r w:rsidR="00200788">
        <w:rPr>
          <w:rFonts w:ascii="仿宋_GB2312" w:eastAsia="仿宋_GB2312" w:hAnsi="仿宋" w:cs="宋体" w:hint="eastAsia"/>
          <w:sz w:val="32"/>
          <w:szCs w:val="32"/>
        </w:rPr>
        <w:t>各级各类新媒体平台的设立，应该符合学院教育教学发展的实际需要。各级各类新媒体平台的新闻发布，应当严格落实学院有关新闻发布管理办法。</w:t>
      </w:r>
    </w:p>
    <w:p w:rsidR="00944292" w:rsidRPr="008A4232" w:rsidRDefault="00944292" w:rsidP="00CA10D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8A4232">
        <w:rPr>
          <w:rFonts w:ascii="黑体" w:eastAsia="黑体" w:hAnsi="黑体" w:cs="宋体" w:hint="eastAsia"/>
          <w:sz w:val="32"/>
          <w:szCs w:val="32"/>
        </w:rPr>
        <w:t>二、具体措施</w:t>
      </w:r>
    </w:p>
    <w:p w:rsidR="00944292" w:rsidRPr="00E33358" w:rsidRDefault="00944292" w:rsidP="00CA10D5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 w:cs="宋体"/>
          <w:sz w:val="32"/>
          <w:szCs w:val="32"/>
        </w:rPr>
      </w:pPr>
      <w:r w:rsidRPr="00E33358">
        <w:rPr>
          <w:rFonts w:ascii="仿宋_GB2312" w:eastAsia="仿宋_GB2312" w:hAnsi="仿宋" w:cs="宋体" w:hint="eastAsia"/>
          <w:sz w:val="32"/>
          <w:szCs w:val="32"/>
        </w:rPr>
        <w:t>（一）</w:t>
      </w:r>
      <w:r w:rsidR="00CF1D56" w:rsidRPr="00E33358">
        <w:rPr>
          <w:rFonts w:ascii="仿宋_GB2312" w:eastAsia="仿宋_GB2312" w:hAnsi="仿宋" w:cs="宋体" w:hint="eastAsia"/>
          <w:sz w:val="32"/>
          <w:szCs w:val="32"/>
        </w:rPr>
        <w:t>凡以校内各</w:t>
      </w:r>
      <w:r w:rsidR="009F6B08">
        <w:rPr>
          <w:rFonts w:ascii="仿宋_GB2312" w:eastAsia="仿宋_GB2312" w:hAnsi="仿宋" w:cs="宋体" w:hint="eastAsia"/>
          <w:sz w:val="32"/>
          <w:szCs w:val="32"/>
        </w:rPr>
        <w:t>部门</w:t>
      </w:r>
      <w:r w:rsidR="00A201A2">
        <w:rPr>
          <w:rFonts w:ascii="仿宋_GB2312" w:eastAsia="仿宋_GB2312" w:hAnsi="仿宋" w:cs="宋体" w:hint="eastAsia"/>
          <w:sz w:val="32"/>
          <w:szCs w:val="32"/>
        </w:rPr>
        <w:t>、各类组织</w:t>
      </w:r>
      <w:r w:rsidR="00CF1D56" w:rsidRPr="00E33358">
        <w:rPr>
          <w:rFonts w:ascii="仿宋_GB2312" w:eastAsia="仿宋_GB2312" w:hAnsi="仿宋" w:cs="宋体" w:hint="eastAsia"/>
          <w:sz w:val="32"/>
          <w:szCs w:val="32"/>
        </w:rPr>
        <w:t>以及学生社团开设并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认证的微博、微信</w:t>
      </w:r>
      <w:r w:rsidR="00564F3B" w:rsidRPr="00E33358">
        <w:rPr>
          <w:rFonts w:ascii="仿宋_GB2312" w:eastAsia="仿宋_GB2312" w:hAnsi="仿宋" w:cs="宋体" w:hint="eastAsia"/>
          <w:sz w:val="32"/>
          <w:szCs w:val="32"/>
        </w:rPr>
        <w:t>、抖音、快手、知乎、今日头条、秒拍、小红书、</w:t>
      </w:r>
      <w:proofErr w:type="gramStart"/>
      <w:r w:rsidR="00564F3B" w:rsidRPr="00E33358">
        <w:rPr>
          <w:rFonts w:ascii="仿宋_GB2312" w:eastAsia="仿宋_GB2312" w:hAnsi="仿宋" w:cs="宋体" w:hint="eastAsia"/>
          <w:sz w:val="32"/>
          <w:szCs w:val="32"/>
        </w:rPr>
        <w:t>哔</w:t>
      </w:r>
      <w:proofErr w:type="gramEnd"/>
      <w:r w:rsidR="00564F3B" w:rsidRPr="00E33358">
        <w:rPr>
          <w:rFonts w:ascii="仿宋_GB2312" w:eastAsia="仿宋_GB2312" w:hAnsi="仿宋" w:cs="宋体" w:hint="eastAsia"/>
          <w:sz w:val="32"/>
          <w:szCs w:val="32"/>
        </w:rPr>
        <w:t>哩</w:t>
      </w:r>
      <w:proofErr w:type="gramStart"/>
      <w:r w:rsidR="00564F3B" w:rsidRPr="00E33358">
        <w:rPr>
          <w:rFonts w:ascii="仿宋_GB2312" w:eastAsia="仿宋_GB2312" w:hAnsi="仿宋" w:cs="宋体" w:hint="eastAsia"/>
          <w:sz w:val="32"/>
          <w:szCs w:val="32"/>
        </w:rPr>
        <w:t>哔</w:t>
      </w:r>
      <w:proofErr w:type="gramEnd"/>
      <w:r w:rsidR="00564F3B" w:rsidRPr="00E33358">
        <w:rPr>
          <w:rFonts w:ascii="仿宋_GB2312" w:eastAsia="仿宋_GB2312" w:hAnsi="仿宋" w:cs="宋体" w:hint="eastAsia"/>
          <w:sz w:val="32"/>
          <w:szCs w:val="32"/>
        </w:rPr>
        <w:t>哩</w:t>
      </w:r>
      <w:r w:rsidR="00CF1D56" w:rsidRPr="00E33358">
        <w:rPr>
          <w:rFonts w:ascii="仿宋_GB2312" w:eastAsia="仿宋_GB2312" w:hAnsi="仿宋" w:cs="宋体" w:hint="eastAsia"/>
          <w:sz w:val="32"/>
          <w:szCs w:val="32"/>
        </w:rPr>
        <w:t>等新媒体平台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，其管理均按本规定执行。</w:t>
      </w:r>
    </w:p>
    <w:p w:rsidR="00944292" w:rsidRPr="00E33358" w:rsidRDefault="00944292" w:rsidP="00CA10D5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 w:cs="宋体"/>
          <w:sz w:val="32"/>
          <w:szCs w:val="32"/>
        </w:rPr>
      </w:pPr>
      <w:r w:rsidRPr="00E33358">
        <w:rPr>
          <w:rFonts w:ascii="仿宋_GB2312" w:eastAsia="仿宋_GB2312" w:hAnsi="仿宋" w:cs="宋体" w:hint="eastAsia"/>
          <w:sz w:val="32"/>
          <w:szCs w:val="32"/>
        </w:rPr>
        <w:t>（二）学院官方网站</w:t>
      </w:r>
      <w:r w:rsidR="00A201A2">
        <w:rPr>
          <w:rFonts w:ascii="仿宋_GB2312" w:eastAsia="仿宋_GB2312" w:hAnsi="仿宋" w:cs="宋体" w:hint="eastAsia"/>
          <w:sz w:val="32"/>
          <w:szCs w:val="32"/>
        </w:rPr>
        <w:t>和</w:t>
      </w:r>
      <w:proofErr w:type="gramStart"/>
      <w:r w:rsidR="00A201A2">
        <w:rPr>
          <w:rFonts w:ascii="仿宋_GB2312" w:eastAsia="仿宋_GB2312" w:hAnsi="仿宋" w:cs="宋体" w:hint="eastAsia"/>
          <w:sz w:val="32"/>
          <w:szCs w:val="32"/>
        </w:rPr>
        <w:t>官方微信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是</w:t>
      </w:r>
      <w:proofErr w:type="gramEnd"/>
      <w:r w:rsidRPr="00E33358">
        <w:rPr>
          <w:rFonts w:ascii="仿宋_GB2312" w:eastAsia="仿宋_GB2312" w:hAnsi="仿宋" w:cs="宋体" w:hint="eastAsia"/>
          <w:sz w:val="32"/>
          <w:szCs w:val="32"/>
        </w:rPr>
        <w:t>以“中央戏剧学院”名义对外发布涉及全校性的重要工作部署、改革措施，以及</w:t>
      </w:r>
      <w:r w:rsidRPr="00E33358">
        <w:rPr>
          <w:rFonts w:ascii="仿宋_GB2312" w:eastAsia="仿宋_GB2312" w:hAnsi="仿宋" w:cs="宋体" w:hint="eastAsia"/>
          <w:sz w:val="32"/>
          <w:szCs w:val="32"/>
        </w:rPr>
        <w:lastRenderedPageBreak/>
        <w:t>社会高度关注的重要信息的授权单位，其他任何单位和个人不得以“中央戏剧学院”名义开设</w:t>
      </w:r>
      <w:r w:rsidR="0000019E" w:rsidRPr="00E33358">
        <w:rPr>
          <w:rFonts w:ascii="仿宋_GB2312" w:eastAsia="仿宋_GB2312" w:hAnsi="仿宋" w:cs="宋体" w:hint="eastAsia"/>
          <w:sz w:val="32"/>
          <w:szCs w:val="32"/>
        </w:rPr>
        <w:t>微博、</w:t>
      </w:r>
      <w:proofErr w:type="gramStart"/>
      <w:r w:rsidR="0000019E" w:rsidRPr="00E33358">
        <w:rPr>
          <w:rFonts w:ascii="仿宋_GB2312" w:eastAsia="仿宋_GB2312" w:hAnsi="仿宋" w:cs="宋体" w:hint="eastAsia"/>
          <w:sz w:val="32"/>
          <w:szCs w:val="32"/>
        </w:rPr>
        <w:t>微信等</w:t>
      </w:r>
      <w:proofErr w:type="gramEnd"/>
      <w:r w:rsidR="0000019E" w:rsidRPr="00E33358">
        <w:rPr>
          <w:rFonts w:ascii="仿宋_GB2312" w:eastAsia="仿宋_GB2312" w:hAnsi="仿宋" w:cs="宋体" w:hint="eastAsia"/>
          <w:sz w:val="32"/>
          <w:szCs w:val="32"/>
        </w:rPr>
        <w:t>新媒体平台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或以“中央戏剧学院”名义在</w:t>
      </w:r>
      <w:r w:rsidR="00CF1D56" w:rsidRPr="00E33358">
        <w:rPr>
          <w:rFonts w:ascii="仿宋_GB2312" w:eastAsia="仿宋_GB2312" w:hAnsi="仿宋" w:cs="宋体" w:hint="eastAsia"/>
          <w:sz w:val="32"/>
          <w:szCs w:val="32"/>
        </w:rPr>
        <w:t>新媒体平台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上发布信息。</w:t>
      </w:r>
    </w:p>
    <w:p w:rsidR="00944292" w:rsidRPr="00E33358" w:rsidRDefault="00944292" w:rsidP="00CA10D5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 w:cs="宋体"/>
          <w:sz w:val="32"/>
          <w:szCs w:val="32"/>
        </w:rPr>
      </w:pPr>
      <w:r w:rsidRPr="00E33358">
        <w:rPr>
          <w:rFonts w:ascii="仿宋_GB2312" w:eastAsia="仿宋_GB2312" w:hAnsi="仿宋" w:cs="宋体" w:hint="eastAsia"/>
          <w:sz w:val="32"/>
          <w:szCs w:val="32"/>
        </w:rPr>
        <w:t>（三）</w:t>
      </w:r>
      <w:r w:rsidR="00A201A2" w:rsidRPr="00E33358">
        <w:rPr>
          <w:rFonts w:ascii="仿宋_GB2312" w:eastAsia="仿宋_GB2312" w:hAnsi="仿宋" w:cs="宋体" w:hint="eastAsia"/>
          <w:sz w:val="32"/>
          <w:szCs w:val="32"/>
        </w:rPr>
        <w:t>各</w:t>
      </w:r>
      <w:r w:rsidR="00A201A2">
        <w:rPr>
          <w:rFonts w:ascii="仿宋_GB2312" w:eastAsia="仿宋_GB2312" w:hAnsi="仿宋" w:cs="宋体" w:hint="eastAsia"/>
          <w:sz w:val="32"/>
          <w:szCs w:val="32"/>
        </w:rPr>
        <w:t>部门、各类组织和</w:t>
      </w:r>
      <w:r w:rsidR="00A201A2" w:rsidRPr="00E33358">
        <w:rPr>
          <w:rFonts w:ascii="仿宋_GB2312" w:eastAsia="仿宋_GB2312" w:hAnsi="仿宋" w:cs="宋体" w:hint="eastAsia"/>
          <w:sz w:val="32"/>
          <w:szCs w:val="32"/>
        </w:rPr>
        <w:t>学生社团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开设的新媒体平台，应严格遵守国家信息发布和互联网信息传播的相关规定，不得在公众平台上制作、复制、发布、传播任何含有法律、法规等禁止的内容。</w:t>
      </w:r>
    </w:p>
    <w:p w:rsidR="00944292" w:rsidRPr="00E33358" w:rsidRDefault="00944292" w:rsidP="00CA10D5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 w:cs="宋体"/>
          <w:sz w:val="32"/>
          <w:szCs w:val="32"/>
        </w:rPr>
      </w:pPr>
      <w:r w:rsidRPr="00E33358">
        <w:rPr>
          <w:rFonts w:ascii="仿宋_GB2312" w:eastAsia="仿宋_GB2312" w:hAnsi="仿宋" w:cs="宋体" w:hint="eastAsia"/>
          <w:sz w:val="32"/>
          <w:szCs w:val="32"/>
        </w:rPr>
        <w:t>（四）各部门</w:t>
      </w:r>
      <w:r w:rsidR="00A201A2">
        <w:rPr>
          <w:rFonts w:ascii="仿宋_GB2312" w:eastAsia="仿宋_GB2312" w:hAnsi="仿宋" w:cs="宋体" w:hint="eastAsia"/>
          <w:sz w:val="32"/>
          <w:szCs w:val="32"/>
        </w:rPr>
        <w:t>、各类组织</w:t>
      </w:r>
      <w:r w:rsidR="0000019E" w:rsidRPr="00E33358">
        <w:rPr>
          <w:rFonts w:ascii="仿宋_GB2312" w:eastAsia="仿宋_GB2312" w:hAnsi="仿宋" w:cs="宋体" w:hint="eastAsia"/>
          <w:sz w:val="32"/>
          <w:szCs w:val="32"/>
        </w:rPr>
        <w:t>新媒体平台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发布的信息应与本单位工作相关，充分发挥信息发布、服务师生等作用。不得发布有损学校声誉的信息，不得利用</w:t>
      </w:r>
      <w:r w:rsidR="00A201A2">
        <w:rPr>
          <w:rFonts w:ascii="仿宋_GB2312" w:eastAsia="仿宋_GB2312" w:hAnsi="仿宋" w:cs="宋体" w:hint="eastAsia"/>
          <w:sz w:val="32"/>
          <w:szCs w:val="32"/>
        </w:rPr>
        <w:t>本单位</w:t>
      </w:r>
      <w:r w:rsidR="00B05AB1" w:rsidRPr="00E33358">
        <w:rPr>
          <w:rFonts w:ascii="仿宋_GB2312" w:eastAsia="仿宋_GB2312" w:hAnsi="仿宋" w:cs="宋体" w:hint="eastAsia"/>
          <w:sz w:val="32"/>
          <w:szCs w:val="32"/>
        </w:rPr>
        <w:t>新媒体平台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发布纯属个人的信息。发布、转发、评论信息时，应确认信息的准确性。信息发布前须经本部门负责人审核同意。</w:t>
      </w:r>
      <w:r w:rsidRPr="008B46BC">
        <w:rPr>
          <w:rFonts w:ascii="仿宋_GB2312" w:eastAsia="仿宋_GB2312" w:hAnsi="仿宋" w:cs="宋体" w:hint="eastAsia"/>
          <w:sz w:val="32"/>
          <w:szCs w:val="32"/>
        </w:rPr>
        <w:t>学生社团开设的新媒体平台，</w:t>
      </w:r>
      <w:r w:rsidR="009F6B08" w:rsidRPr="008B46BC">
        <w:rPr>
          <w:rFonts w:ascii="仿宋_GB2312" w:eastAsia="仿宋_GB2312" w:hAnsi="仿宋" w:cs="宋体" w:hint="eastAsia"/>
          <w:sz w:val="32"/>
          <w:szCs w:val="32"/>
        </w:rPr>
        <w:t>团委</w:t>
      </w:r>
      <w:r w:rsidRPr="008B46BC">
        <w:rPr>
          <w:rFonts w:ascii="仿宋_GB2312" w:eastAsia="仿宋_GB2312" w:hAnsi="仿宋" w:cs="宋体" w:hint="eastAsia"/>
          <w:sz w:val="32"/>
          <w:szCs w:val="32"/>
        </w:rPr>
        <w:t>要加强对其工作的指导和引导。</w:t>
      </w:r>
    </w:p>
    <w:p w:rsidR="00944292" w:rsidRPr="00E33358" w:rsidRDefault="00944292" w:rsidP="00CA10D5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 w:cs="宋体"/>
          <w:sz w:val="32"/>
          <w:szCs w:val="32"/>
        </w:rPr>
      </w:pPr>
      <w:r w:rsidRPr="00E33358">
        <w:rPr>
          <w:rFonts w:ascii="仿宋_GB2312" w:eastAsia="仿宋_GB2312" w:hAnsi="仿宋" w:cs="宋体" w:hint="eastAsia"/>
          <w:sz w:val="32"/>
          <w:szCs w:val="32"/>
        </w:rPr>
        <w:t>（五）各部门</w:t>
      </w:r>
      <w:r w:rsidR="00A201A2">
        <w:rPr>
          <w:rFonts w:ascii="仿宋_GB2312" w:eastAsia="仿宋_GB2312" w:hAnsi="仿宋" w:cs="宋体" w:hint="eastAsia"/>
          <w:sz w:val="32"/>
          <w:szCs w:val="32"/>
        </w:rPr>
        <w:t>、各类组织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开设</w:t>
      </w:r>
      <w:r w:rsidR="00B05AB1" w:rsidRPr="00E33358">
        <w:rPr>
          <w:rFonts w:ascii="仿宋_GB2312" w:eastAsia="仿宋_GB2312" w:hAnsi="仿宋" w:cs="宋体" w:hint="eastAsia"/>
          <w:sz w:val="32"/>
          <w:szCs w:val="32"/>
        </w:rPr>
        <w:t>微博、</w:t>
      </w:r>
      <w:proofErr w:type="gramStart"/>
      <w:r w:rsidR="00B05AB1" w:rsidRPr="00E33358">
        <w:rPr>
          <w:rFonts w:ascii="仿宋_GB2312" w:eastAsia="仿宋_GB2312" w:hAnsi="仿宋" w:cs="宋体" w:hint="eastAsia"/>
          <w:sz w:val="32"/>
          <w:szCs w:val="32"/>
        </w:rPr>
        <w:t>微信等</w:t>
      </w:r>
      <w:proofErr w:type="gramEnd"/>
      <w:r w:rsidR="00B05AB1" w:rsidRPr="00E33358">
        <w:rPr>
          <w:rFonts w:ascii="仿宋_GB2312" w:eastAsia="仿宋_GB2312" w:hAnsi="仿宋" w:cs="宋体" w:hint="eastAsia"/>
          <w:sz w:val="32"/>
          <w:szCs w:val="32"/>
        </w:rPr>
        <w:t>新媒体平台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须填写《中央戏剧学院各单位开设</w:t>
      </w:r>
      <w:r w:rsidR="00B05AB1" w:rsidRPr="00E33358">
        <w:rPr>
          <w:rFonts w:ascii="仿宋_GB2312" w:eastAsia="仿宋_GB2312" w:hAnsi="仿宋" w:cs="宋体" w:hint="eastAsia"/>
          <w:sz w:val="32"/>
          <w:szCs w:val="32"/>
        </w:rPr>
        <w:t>微博、微信等新媒体平台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备案登记表》，由本部门主要负责人签字同意后，报党委宣传部备案。已开设</w:t>
      </w:r>
      <w:r w:rsidR="001D7D8B" w:rsidRPr="00E33358">
        <w:rPr>
          <w:rFonts w:ascii="仿宋_GB2312" w:eastAsia="仿宋_GB2312" w:hAnsi="仿宋" w:cs="宋体" w:hint="eastAsia"/>
          <w:sz w:val="32"/>
          <w:szCs w:val="32"/>
        </w:rPr>
        <w:t>新媒体平台</w:t>
      </w:r>
      <w:r w:rsidR="00A201A2">
        <w:rPr>
          <w:rFonts w:ascii="仿宋_GB2312" w:eastAsia="仿宋_GB2312" w:hAnsi="仿宋" w:cs="宋体" w:hint="eastAsia"/>
          <w:sz w:val="32"/>
          <w:szCs w:val="32"/>
        </w:rPr>
        <w:t>但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尚未备案的单位，需按照本规定及时补报相关信息。</w:t>
      </w:r>
    </w:p>
    <w:p w:rsidR="00944292" w:rsidRPr="00E33358" w:rsidRDefault="00944292" w:rsidP="00CA10D5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 w:cs="宋体"/>
          <w:sz w:val="32"/>
          <w:szCs w:val="32"/>
        </w:rPr>
      </w:pPr>
      <w:r w:rsidRPr="00E33358">
        <w:rPr>
          <w:rFonts w:ascii="仿宋_GB2312" w:eastAsia="仿宋_GB2312" w:hAnsi="仿宋" w:cs="宋体" w:hint="eastAsia"/>
          <w:sz w:val="32"/>
          <w:szCs w:val="32"/>
        </w:rPr>
        <w:t>（六）各部门</w:t>
      </w:r>
      <w:r w:rsidR="00A201A2">
        <w:rPr>
          <w:rFonts w:ascii="仿宋_GB2312" w:eastAsia="仿宋_GB2312" w:hAnsi="仿宋" w:cs="宋体" w:hint="eastAsia"/>
          <w:sz w:val="32"/>
          <w:szCs w:val="32"/>
        </w:rPr>
        <w:t>、各类组织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负责人</w:t>
      </w:r>
      <w:r w:rsidR="00A201A2">
        <w:rPr>
          <w:rFonts w:ascii="仿宋_GB2312" w:eastAsia="仿宋_GB2312" w:hAnsi="仿宋" w:cs="宋体" w:hint="eastAsia"/>
          <w:sz w:val="32"/>
          <w:szCs w:val="32"/>
        </w:rPr>
        <w:t>对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本单位</w:t>
      </w:r>
      <w:r w:rsidR="001D7D8B" w:rsidRPr="00E33358">
        <w:rPr>
          <w:rFonts w:ascii="仿宋_GB2312" w:eastAsia="仿宋_GB2312" w:hAnsi="仿宋" w:cs="宋体" w:hint="eastAsia"/>
          <w:sz w:val="32"/>
          <w:szCs w:val="32"/>
        </w:rPr>
        <w:t>微博、</w:t>
      </w:r>
      <w:proofErr w:type="gramStart"/>
      <w:r w:rsidR="001D7D8B" w:rsidRPr="00E33358">
        <w:rPr>
          <w:rFonts w:ascii="仿宋_GB2312" w:eastAsia="仿宋_GB2312" w:hAnsi="仿宋" w:cs="宋体" w:hint="eastAsia"/>
          <w:sz w:val="32"/>
          <w:szCs w:val="32"/>
        </w:rPr>
        <w:t>微信等</w:t>
      </w:r>
      <w:proofErr w:type="gramEnd"/>
      <w:r w:rsidR="001D7D8B" w:rsidRPr="00E33358">
        <w:rPr>
          <w:rFonts w:ascii="仿宋_GB2312" w:eastAsia="仿宋_GB2312" w:hAnsi="仿宋" w:cs="宋体" w:hint="eastAsia"/>
          <w:sz w:val="32"/>
          <w:szCs w:val="32"/>
        </w:rPr>
        <w:t>新媒体平台</w:t>
      </w:r>
      <w:r w:rsidR="00A201A2">
        <w:rPr>
          <w:rFonts w:ascii="仿宋_GB2312" w:eastAsia="仿宋_GB2312" w:hAnsi="仿宋" w:cs="宋体" w:hint="eastAsia"/>
          <w:sz w:val="32"/>
          <w:szCs w:val="32"/>
        </w:rPr>
        <w:t>负第一责任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，负责</w:t>
      </w:r>
      <w:r w:rsidR="001D7D8B" w:rsidRPr="00E33358">
        <w:rPr>
          <w:rFonts w:ascii="仿宋_GB2312" w:eastAsia="仿宋_GB2312" w:hAnsi="仿宋" w:cs="宋体" w:hint="eastAsia"/>
          <w:sz w:val="32"/>
          <w:szCs w:val="32"/>
        </w:rPr>
        <w:t>新媒体平台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的总体管理及发布信息审核。</w:t>
      </w:r>
      <w:r w:rsidR="001D7D8B" w:rsidRPr="00E33358">
        <w:rPr>
          <w:rFonts w:ascii="仿宋_GB2312" w:eastAsia="仿宋_GB2312" w:hAnsi="仿宋" w:cs="宋体" w:hint="eastAsia"/>
          <w:sz w:val="32"/>
          <w:szCs w:val="32"/>
        </w:rPr>
        <w:t>微博、</w:t>
      </w:r>
      <w:proofErr w:type="gramStart"/>
      <w:r w:rsidR="001D7D8B" w:rsidRPr="00E33358">
        <w:rPr>
          <w:rFonts w:ascii="仿宋_GB2312" w:eastAsia="仿宋_GB2312" w:hAnsi="仿宋" w:cs="宋体" w:hint="eastAsia"/>
          <w:sz w:val="32"/>
          <w:szCs w:val="32"/>
        </w:rPr>
        <w:t>微信等</w:t>
      </w:r>
      <w:proofErr w:type="gramEnd"/>
      <w:r w:rsidR="001D7D8B" w:rsidRPr="00E33358">
        <w:rPr>
          <w:rFonts w:ascii="仿宋_GB2312" w:eastAsia="仿宋_GB2312" w:hAnsi="仿宋" w:cs="宋体" w:hint="eastAsia"/>
          <w:sz w:val="32"/>
          <w:szCs w:val="32"/>
        </w:rPr>
        <w:t>新媒体平台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账号密码的掌管和信息发布须指定专人负责。各单位</w:t>
      </w:r>
      <w:r w:rsidR="001D7D8B" w:rsidRPr="00E33358">
        <w:rPr>
          <w:rFonts w:ascii="仿宋_GB2312" w:eastAsia="仿宋_GB2312" w:hAnsi="仿宋" w:cs="宋体" w:hint="eastAsia"/>
          <w:sz w:val="32"/>
          <w:szCs w:val="32"/>
        </w:rPr>
        <w:t>新媒体平台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的</w:t>
      </w:r>
      <w:r w:rsidR="00A201A2">
        <w:rPr>
          <w:rFonts w:ascii="仿宋_GB2312" w:eastAsia="仿宋_GB2312" w:hAnsi="仿宋" w:cs="宋体" w:hint="eastAsia"/>
          <w:sz w:val="32"/>
          <w:szCs w:val="32"/>
        </w:rPr>
        <w:t>负责人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、工作人员变动后，应及时更换登陆密码，并将人员变动情况报党委宣传部备案。</w:t>
      </w:r>
    </w:p>
    <w:p w:rsidR="00944292" w:rsidRPr="00E33358" w:rsidRDefault="00944292" w:rsidP="00CA10D5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 w:cs="宋体"/>
          <w:sz w:val="32"/>
          <w:szCs w:val="32"/>
        </w:rPr>
      </w:pPr>
      <w:r w:rsidRPr="00E33358">
        <w:rPr>
          <w:rFonts w:ascii="仿宋_GB2312" w:eastAsia="仿宋_GB2312" w:hAnsi="仿宋" w:cs="宋体" w:hint="eastAsia"/>
          <w:sz w:val="32"/>
          <w:szCs w:val="32"/>
        </w:rPr>
        <w:lastRenderedPageBreak/>
        <w:t>（七）未开设新媒体平台的部门</w:t>
      </w:r>
      <w:r w:rsidR="00A201A2">
        <w:rPr>
          <w:rFonts w:ascii="仿宋_GB2312" w:eastAsia="仿宋_GB2312" w:hAnsi="仿宋" w:cs="宋体" w:hint="eastAsia"/>
          <w:sz w:val="32"/>
          <w:szCs w:val="32"/>
        </w:rPr>
        <w:t>和组织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，可视工作情况需要，报请</w:t>
      </w:r>
      <w:r w:rsidR="00A201A2">
        <w:rPr>
          <w:rFonts w:ascii="仿宋_GB2312" w:eastAsia="仿宋_GB2312" w:hAnsi="仿宋" w:cs="宋体" w:hint="eastAsia"/>
          <w:sz w:val="32"/>
          <w:szCs w:val="32"/>
        </w:rPr>
        <w:t>学院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主管领导批准后开设，并报党委宣传部备案。学生社团新开设新媒体平台，由</w:t>
      </w:r>
      <w:r w:rsidR="009F6B08" w:rsidRPr="008B46BC">
        <w:rPr>
          <w:rFonts w:ascii="仿宋_GB2312" w:eastAsia="仿宋_GB2312" w:hAnsi="仿宋" w:cs="宋体" w:hint="eastAsia"/>
          <w:sz w:val="32"/>
          <w:szCs w:val="32"/>
        </w:rPr>
        <w:t>团委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审批。</w:t>
      </w:r>
      <w:r w:rsidR="00A201A2">
        <w:rPr>
          <w:rFonts w:ascii="仿宋_GB2312" w:eastAsia="仿宋_GB2312" w:hAnsi="仿宋" w:cs="宋体" w:hint="eastAsia"/>
          <w:sz w:val="32"/>
          <w:szCs w:val="32"/>
        </w:rPr>
        <w:t>已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开设的</w:t>
      </w:r>
      <w:r w:rsidR="00A201A2">
        <w:rPr>
          <w:rFonts w:ascii="仿宋_GB2312" w:eastAsia="仿宋_GB2312" w:hAnsi="仿宋" w:cs="宋体" w:hint="eastAsia"/>
          <w:sz w:val="32"/>
          <w:szCs w:val="32"/>
        </w:rPr>
        <w:t>新媒体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平台如不再使用，应及时关闭并报党委宣传部。</w:t>
      </w:r>
    </w:p>
    <w:p w:rsidR="00944292" w:rsidRPr="00E33358" w:rsidRDefault="00944292" w:rsidP="00CA10D5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 w:cs="宋体"/>
          <w:sz w:val="32"/>
          <w:szCs w:val="32"/>
        </w:rPr>
      </w:pPr>
      <w:r w:rsidRPr="00E33358">
        <w:rPr>
          <w:rFonts w:ascii="仿宋_GB2312" w:eastAsia="仿宋_GB2312" w:hAnsi="仿宋" w:cs="宋体" w:hint="eastAsia"/>
          <w:sz w:val="32"/>
          <w:szCs w:val="32"/>
        </w:rPr>
        <w:t>（八）发生可</w:t>
      </w:r>
      <w:r w:rsidR="00A201A2">
        <w:rPr>
          <w:rFonts w:ascii="仿宋_GB2312" w:eastAsia="仿宋_GB2312" w:hAnsi="仿宋" w:cs="宋体" w:hint="eastAsia"/>
          <w:sz w:val="32"/>
          <w:szCs w:val="32"/>
        </w:rPr>
        <w:t>能引发媒体和社会公众关注的突发事件时，各单位应及时通报学院</w:t>
      </w:r>
      <w:proofErr w:type="gramStart"/>
      <w:r w:rsidR="00A201A2">
        <w:rPr>
          <w:rFonts w:ascii="仿宋_GB2312" w:eastAsia="仿宋_GB2312" w:hAnsi="仿宋" w:cs="宋体" w:hint="eastAsia"/>
          <w:sz w:val="32"/>
          <w:szCs w:val="32"/>
        </w:rPr>
        <w:t>党委院长</w:t>
      </w:r>
      <w:proofErr w:type="gramEnd"/>
      <w:r w:rsidR="00A201A2">
        <w:rPr>
          <w:rFonts w:ascii="仿宋_GB2312" w:eastAsia="仿宋_GB2312" w:hAnsi="仿宋" w:cs="宋体" w:hint="eastAsia"/>
          <w:sz w:val="32"/>
          <w:szCs w:val="32"/>
        </w:rPr>
        <w:t>办公室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和党委宣传部，由学院统一负责开展舆情应对。未经学院同意，各</w:t>
      </w:r>
      <w:r w:rsidR="00A201A2">
        <w:rPr>
          <w:rFonts w:ascii="仿宋_GB2312" w:eastAsia="仿宋_GB2312" w:hAnsi="仿宋" w:cs="宋体" w:hint="eastAsia"/>
          <w:sz w:val="32"/>
          <w:szCs w:val="32"/>
        </w:rPr>
        <w:t>部门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不得擅自在本单位</w:t>
      </w:r>
      <w:r w:rsidR="001D7D8B" w:rsidRPr="00E33358">
        <w:rPr>
          <w:rFonts w:ascii="仿宋_GB2312" w:eastAsia="仿宋_GB2312" w:hAnsi="仿宋" w:cs="宋体" w:hint="eastAsia"/>
          <w:sz w:val="32"/>
          <w:szCs w:val="32"/>
        </w:rPr>
        <w:t>新媒体平台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上发布事件有关信息。</w:t>
      </w:r>
    </w:p>
    <w:p w:rsidR="00944292" w:rsidRPr="00E33358" w:rsidRDefault="00944292" w:rsidP="00CA10D5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 w:cs="宋体"/>
          <w:sz w:val="32"/>
          <w:szCs w:val="32"/>
        </w:rPr>
      </w:pPr>
      <w:r w:rsidRPr="00E33358">
        <w:rPr>
          <w:rFonts w:ascii="仿宋_GB2312" w:eastAsia="仿宋_GB2312" w:hAnsi="仿宋" w:cs="宋体" w:hint="eastAsia"/>
          <w:sz w:val="32"/>
          <w:szCs w:val="32"/>
        </w:rPr>
        <w:t>（九）各级各类学生组织开设的</w:t>
      </w:r>
      <w:r w:rsidR="001D7D8B" w:rsidRPr="00E33358">
        <w:rPr>
          <w:rFonts w:ascii="仿宋_GB2312" w:eastAsia="仿宋_GB2312" w:hAnsi="仿宋" w:cs="宋体" w:hint="eastAsia"/>
          <w:sz w:val="32"/>
          <w:szCs w:val="32"/>
        </w:rPr>
        <w:t>微博、</w:t>
      </w:r>
      <w:proofErr w:type="gramStart"/>
      <w:r w:rsidR="001D7D8B" w:rsidRPr="00E33358">
        <w:rPr>
          <w:rFonts w:ascii="仿宋_GB2312" w:eastAsia="仿宋_GB2312" w:hAnsi="仿宋" w:cs="宋体" w:hint="eastAsia"/>
          <w:sz w:val="32"/>
          <w:szCs w:val="32"/>
        </w:rPr>
        <w:t>微信等</w:t>
      </w:r>
      <w:proofErr w:type="gramEnd"/>
      <w:r w:rsidR="001D7D8B" w:rsidRPr="00E33358">
        <w:rPr>
          <w:rFonts w:ascii="仿宋_GB2312" w:eastAsia="仿宋_GB2312" w:hAnsi="仿宋" w:cs="宋体" w:hint="eastAsia"/>
          <w:sz w:val="32"/>
          <w:szCs w:val="32"/>
        </w:rPr>
        <w:t>新媒体平台</w:t>
      </w:r>
      <w:r w:rsidR="002A485C">
        <w:rPr>
          <w:rFonts w:ascii="仿宋_GB2312" w:eastAsia="仿宋_GB2312" w:hAnsi="仿宋" w:cs="宋体" w:hint="eastAsia"/>
          <w:sz w:val="32"/>
          <w:szCs w:val="32"/>
        </w:rPr>
        <w:t>，由</w:t>
      </w:r>
      <w:r w:rsidR="008B46BC" w:rsidRPr="008B46BC">
        <w:rPr>
          <w:rFonts w:ascii="仿宋_GB2312" w:eastAsia="仿宋_GB2312" w:hAnsi="仿宋" w:cs="宋体" w:hint="eastAsia"/>
          <w:sz w:val="32"/>
          <w:szCs w:val="32"/>
        </w:rPr>
        <w:t>团委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负责日常指导和总体管理。已开设和</w:t>
      </w:r>
      <w:proofErr w:type="gramStart"/>
      <w:r w:rsidRPr="00E33358">
        <w:rPr>
          <w:rFonts w:ascii="仿宋_GB2312" w:eastAsia="仿宋_GB2312" w:hAnsi="仿宋" w:cs="宋体" w:hint="eastAsia"/>
          <w:sz w:val="32"/>
          <w:szCs w:val="32"/>
        </w:rPr>
        <w:t>拟开设</w:t>
      </w:r>
      <w:proofErr w:type="gramEnd"/>
      <w:r w:rsidRPr="00E33358">
        <w:rPr>
          <w:rFonts w:ascii="仿宋_GB2312" w:eastAsia="仿宋_GB2312" w:hAnsi="仿宋" w:cs="宋体" w:hint="eastAsia"/>
          <w:sz w:val="32"/>
          <w:szCs w:val="32"/>
        </w:rPr>
        <w:t>的新媒体平台，</w:t>
      </w:r>
      <w:r w:rsidR="007A3518">
        <w:rPr>
          <w:rFonts w:ascii="仿宋_GB2312" w:eastAsia="仿宋_GB2312" w:hAnsi="仿宋" w:cs="宋体" w:hint="eastAsia"/>
          <w:sz w:val="32"/>
          <w:szCs w:val="32"/>
        </w:rPr>
        <w:t>团委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要将其主要情况汇总报备党委宣传部。</w:t>
      </w:r>
    </w:p>
    <w:p w:rsidR="00944292" w:rsidRPr="00E33358" w:rsidRDefault="00944292" w:rsidP="00CA10D5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 w:cs="宋体"/>
          <w:sz w:val="32"/>
          <w:szCs w:val="32"/>
        </w:rPr>
      </w:pPr>
      <w:r w:rsidRPr="00E33358">
        <w:rPr>
          <w:rFonts w:ascii="仿宋_GB2312" w:eastAsia="仿宋_GB2312" w:hAnsi="仿宋" w:cs="宋体" w:hint="eastAsia"/>
          <w:sz w:val="32"/>
          <w:szCs w:val="32"/>
        </w:rPr>
        <w:t>（十）师生个人开设的经认证的、学生以班级或小组集体名义开设的</w:t>
      </w:r>
      <w:r w:rsidR="001D7D8B" w:rsidRPr="00E33358">
        <w:rPr>
          <w:rFonts w:ascii="仿宋_GB2312" w:eastAsia="仿宋_GB2312" w:hAnsi="仿宋" w:cs="宋体" w:hint="eastAsia"/>
          <w:sz w:val="32"/>
          <w:szCs w:val="32"/>
        </w:rPr>
        <w:t>微博、</w:t>
      </w:r>
      <w:proofErr w:type="gramStart"/>
      <w:r w:rsidR="001D7D8B" w:rsidRPr="00E33358">
        <w:rPr>
          <w:rFonts w:ascii="仿宋_GB2312" w:eastAsia="仿宋_GB2312" w:hAnsi="仿宋" w:cs="宋体" w:hint="eastAsia"/>
          <w:sz w:val="32"/>
          <w:szCs w:val="32"/>
        </w:rPr>
        <w:t>微信等</w:t>
      </w:r>
      <w:proofErr w:type="gramEnd"/>
      <w:r w:rsidR="001D7D8B" w:rsidRPr="00E33358">
        <w:rPr>
          <w:rFonts w:ascii="仿宋_GB2312" w:eastAsia="仿宋_GB2312" w:hAnsi="仿宋" w:cs="宋体" w:hint="eastAsia"/>
          <w:sz w:val="32"/>
          <w:szCs w:val="32"/>
        </w:rPr>
        <w:t>新媒体平台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，不得发布国家法律法规禁止传播的内容，不得发布有损学校声誉的信息。</w:t>
      </w:r>
      <w:r w:rsidR="00A201A2">
        <w:rPr>
          <w:rFonts w:ascii="仿宋_GB2312" w:eastAsia="仿宋_GB2312" w:hAnsi="仿宋" w:cs="宋体" w:hint="eastAsia"/>
          <w:sz w:val="32"/>
          <w:szCs w:val="32"/>
        </w:rPr>
        <w:t>各部门应加强对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师生</w:t>
      </w:r>
      <w:r w:rsidR="00A201A2">
        <w:rPr>
          <w:rFonts w:ascii="仿宋_GB2312" w:eastAsia="仿宋_GB2312" w:hAnsi="仿宋" w:cs="宋体" w:hint="eastAsia"/>
          <w:sz w:val="32"/>
          <w:szCs w:val="32"/>
        </w:rPr>
        <w:t>日常思想政治教育引导。</w:t>
      </w:r>
    </w:p>
    <w:p w:rsidR="00944292" w:rsidRPr="00E33358" w:rsidRDefault="00944292" w:rsidP="00CA10D5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 w:cs="宋体"/>
          <w:sz w:val="32"/>
          <w:szCs w:val="32"/>
        </w:rPr>
      </w:pPr>
      <w:r w:rsidRPr="00E33358">
        <w:rPr>
          <w:rFonts w:ascii="仿宋_GB2312" w:eastAsia="仿宋_GB2312" w:hAnsi="仿宋" w:cs="宋体" w:hint="eastAsia"/>
          <w:sz w:val="32"/>
          <w:szCs w:val="32"/>
        </w:rPr>
        <w:t>（十一）对于违反本规定开设和使用</w:t>
      </w:r>
      <w:r w:rsidR="00DF71C4" w:rsidRPr="00E33358">
        <w:rPr>
          <w:rFonts w:ascii="仿宋_GB2312" w:eastAsia="仿宋_GB2312" w:hAnsi="仿宋" w:cs="宋体" w:hint="eastAsia"/>
          <w:sz w:val="32"/>
          <w:szCs w:val="32"/>
        </w:rPr>
        <w:t>微博、</w:t>
      </w:r>
      <w:proofErr w:type="gramStart"/>
      <w:r w:rsidR="00DF71C4" w:rsidRPr="00E33358">
        <w:rPr>
          <w:rFonts w:ascii="仿宋_GB2312" w:eastAsia="仿宋_GB2312" w:hAnsi="仿宋" w:cs="宋体" w:hint="eastAsia"/>
          <w:sz w:val="32"/>
          <w:szCs w:val="32"/>
        </w:rPr>
        <w:t>微信等</w:t>
      </w:r>
      <w:proofErr w:type="gramEnd"/>
      <w:r w:rsidR="00DF71C4" w:rsidRPr="00E33358">
        <w:rPr>
          <w:rFonts w:ascii="仿宋_GB2312" w:eastAsia="仿宋_GB2312" w:hAnsi="仿宋" w:cs="宋体" w:hint="eastAsia"/>
          <w:sz w:val="32"/>
          <w:szCs w:val="32"/>
        </w:rPr>
        <w:t>新媒体平台</w:t>
      </w:r>
      <w:r w:rsidRPr="00E33358">
        <w:rPr>
          <w:rFonts w:ascii="仿宋_GB2312" w:eastAsia="仿宋_GB2312" w:hAnsi="仿宋" w:cs="宋体" w:hint="eastAsia"/>
          <w:sz w:val="32"/>
          <w:szCs w:val="32"/>
        </w:rPr>
        <w:t>的行为，党委宣传部要责令相关单位限期整改。</w:t>
      </w:r>
    </w:p>
    <w:p w:rsidR="00944292" w:rsidRDefault="00944292" w:rsidP="00CA10D5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 w:cs="宋体"/>
          <w:sz w:val="32"/>
          <w:szCs w:val="32"/>
        </w:rPr>
      </w:pPr>
      <w:r w:rsidRPr="00E33358">
        <w:rPr>
          <w:rFonts w:ascii="仿宋_GB2312" w:eastAsia="仿宋_GB2312" w:hAnsi="仿宋" w:cs="宋体" w:hint="eastAsia"/>
          <w:sz w:val="32"/>
          <w:szCs w:val="32"/>
        </w:rPr>
        <w:t>（十二）本规定由党委宣传部负责解释。</w:t>
      </w:r>
    </w:p>
    <w:p w:rsidR="00526ED2" w:rsidRPr="00154AB9" w:rsidRDefault="00154AB9" w:rsidP="00CA10D5">
      <w:pPr>
        <w:spacing w:line="560" w:lineRule="exact"/>
        <w:jc w:val="lef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    </w:t>
      </w:r>
      <w:r w:rsidR="00526ED2">
        <w:rPr>
          <w:rFonts w:ascii="仿宋_GB2312" w:eastAsia="仿宋_GB2312" w:hAnsi="仿宋" w:cs="宋体" w:hint="eastAsia"/>
          <w:sz w:val="32"/>
          <w:szCs w:val="32"/>
        </w:rPr>
        <w:t>（十三）</w:t>
      </w:r>
      <w:r>
        <w:rPr>
          <w:rFonts w:ascii="仿宋_GB2312" w:eastAsia="仿宋_GB2312" w:hAnsi="仿宋" w:cs="宋体" w:hint="eastAsia"/>
          <w:sz w:val="32"/>
          <w:szCs w:val="32"/>
        </w:rPr>
        <w:t>本规定自公布之日起施行，原《</w:t>
      </w:r>
      <w:r w:rsidRPr="00154AB9">
        <w:rPr>
          <w:rFonts w:ascii="仿宋_GB2312" w:eastAsia="仿宋_GB2312" w:hAnsi="仿宋" w:cs="宋体" w:hint="eastAsia"/>
          <w:sz w:val="32"/>
          <w:szCs w:val="32"/>
        </w:rPr>
        <w:t>中共中央戏剧学院委员会关于进一步加强对校园微博、微信公众平台管理的规定</w:t>
      </w:r>
      <w:r>
        <w:rPr>
          <w:rFonts w:ascii="仿宋_GB2312" w:eastAsia="仿宋_GB2312" w:hAnsi="仿宋" w:cs="宋体" w:hint="eastAsia"/>
          <w:sz w:val="32"/>
          <w:szCs w:val="32"/>
        </w:rPr>
        <w:t>》（</w:t>
      </w:r>
      <w:proofErr w:type="gramStart"/>
      <w:r w:rsidRPr="00154AB9">
        <w:rPr>
          <w:rFonts w:ascii="仿宋_GB2312" w:eastAsia="仿宋_GB2312" w:hAnsi="仿宋" w:cs="宋体" w:hint="eastAsia"/>
          <w:sz w:val="32"/>
          <w:szCs w:val="32"/>
        </w:rPr>
        <w:t>中戏党〔2015〕</w:t>
      </w:r>
      <w:proofErr w:type="gramEnd"/>
      <w:r w:rsidRPr="00154AB9">
        <w:rPr>
          <w:rFonts w:ascii="仿宋_GB2312" w:eastAsia="仿宋_GB2312" w:hAnsi="仿宋" w:cs="宋体" w:hint="eastAsia"/>
          <w:sz w:val="32"/>
          <w:szCs w:val="32"/>
        </w:rPr>
        <w:t>17号）</w:t>
      </w:r>
      <w:r>
        <w:rPr>
          <w:rFonts w:ascii="仿宋_GB2312" w:eastAsia="仿宋_GB2312" w:hAnsi="仿宋" w:cs="宋体" w:hint="eastAsia"/>
          <w:sz w:val="32"/>
          <w:szCs w:val="32"/>
        </w:rPr>
        <w:t>同时废止。</w:t>
      </w:r>
    </w:p>
    <w:p w:rsidR="00526ED2" w:rsidRDefault="00526ED2" w:rsidP="00CA10D5">
      <w:pPr>
        <w:adjustRightInd w:val="0"/>
        <w:snapToGrid w:val="0"/>
        <w:spacing w:line="560" w:lineRule="exact"/>
        <w:ind w:firstLine="600"/>
        <w:rPr>
          <w:rFonts w:ascii="仿宋_GB2312" w:eastAsia="仿宋_GB2312" w:hAnsi="仿宋" w:cs="宋体"/>
          <w:sz w:val="32"/>
          <w:szCs w:val="32"/>
        </w:rPr>
      </w:pPr>
    </w:p>
    <w:p w:rsidR="00944292" w:rsidRPr="00870DF7" w:rsidRDefault="00944292" w:rsidP="00CA10D5">
      <w:pPr>
        <w:adjustRightInd w:val="0"/>
        <w:snapToGrid w:val="0"/>
        <w:spacing w:line="560" w:lineRule="exact"/>
        <w:ind w:left="960" w:hangingChars="300" w:hanging="960"/>
        <w:jc w:val="left"/>
        <w:rPr>
          <w:rFonts w:ascii="仿宋_GB2312" w:eastAsia="仿宋_GB2312" w:hAnsi="仿宋" w:cs="宋体"/>
          <w:sz w:val="32"/>
          <w:szCs w:val="32"/>
        </w:rPr>
      </w:pPr>
      <w:r w:rsidRPr="00870DF7">
        <w:rPr>
          <w:rFonts w:ascii="仿宋_GB2312" w:eastAsia="仿宋_GB2312" w:hAnsi="仿宋" w:cs="宋体" w:hint="eastAsia"/>
          <w:sz w:val="32"/>
          <w:szCs w:val="32"/>
        </w:rPr>
        <w:t>附件：中央戏剧学院各单位开设</w:t>
      </w:r>
      <w:r w:rsidR="00DF71C4" w:rsidRPr="00E33358">
        <w:rPr>
          <w:rFonts w:ascii="仿宋_GB2312" w:eastAsia="仿宋_GB2312" w:hAnsi="仿宋" w:cs="宋体" w:hint="eastAsia"/>
          <w:sz w:val="32"/>
          <w:szCs w:val="32"/>
        </w:rPr>
        <w:t>微博、</w:t>
      </w:r>
      <w:proofErr w:type="gramStart"/>
      <w:r w:rsidR="00DF71C4" w:rsidRPr="00E33358">
        <w:rPr>
          <w:rFonts w:ascii="仿宋_GB2312" w:eastAsia="仿宋_GB2312" w:hAnsi="仿宋" w:cs="宋体" w:hint="eastAsia"/>
          <w:sz w:val="32"/>
          <w:szCs w:val="32"/>
        </w:rPr>
        <w:t>微信等</w:t>
      </w:r>
      <w:proofErr w:type="gramEnd"/>
      <w:r w:rsidR="00DF71C4" w:rsidRPr="00E33358">
        <w:rPr>
          <w:rFonts w:ascii="仿宋_GB2312" w:eastAsia="仿宋_GB2312" w:hAnsi="仿宋" w:cs="宋体" w:hint="eastAsia"/>
          <w:sz w:val="32"/>
          <w:szCs w:val="32"/>
        </w:rPr>
        <w:t>新媒体平台</w:t>
      </w:r>
      <w:r w:rsidRPr="00870DF7">
        <w:rPr>
          <w:rFonts w:ascii="仿宋_GB2312" w:eastAsia="仿宋_GB2312" w:hAnsi="仿宋" w:cs="宋体" w:hint="eastAsia"/>
          <w:sz w:val="32"/>
          <w:szCs w:val="32"/>
        </w:rPr>
        <w:t>备案登记表</w:t>
      </w:r>
    </w:p>
    <w:p w:rsidR="00944292" w:rsidRDefault="00944292" w:rsidP="00CA10D5">
      <w:pPr>
        <w:spacing w:line="560" w:lineRule="exact"/>
        <w:ind w:left="900" w:hangingChars="300" w:hanging="900"/>
        <w:jc w:val="center"/>
        <w:rPr>
          <w:rFonts w:asciiTheme="minorEastAsia" w:eastAsiaTheme="minorEastAsia" w:hAnsiTheme="minorEastAsia"/>
          <w:sz w:val="30"/>
          <w:szCs w:val="30"/>
        </w:rPr>
      </w:pPr>
      <w:r w:rsidRPr="001B36CD">
        <w:rPr>
          <w:rFonts w:asciiTheme="minorEastAsia" w:eastAsiaTheme="minorEastAsia" w:hAnsiTheme="minorEastAsia" w:hint="eastAsia"/>
          <w:sz w:val="30"/>
          <w:szCs w:val="30"/>
        </w:rPr>
        <w:lastRenderedPageBreak/>
        <w:t>中央戏剧学院各单位开设</w:t>
      </w:r>
      <w:r w:rsidR="00DF71C4" w:rsidRPr="00DF71C4">
        <w:rPr>
          <w:rFonts w:asciiTheme="minorEastAsia" w:eastAsiaTheme="minorEastAsia" w:hAnsiTheme="minorEastAsia" w:hint="eastAsia"/>
          <w:sz w:val="30"/>
          <w:szCs w:val="30"/>
        </w:rPr>
        <w:t>微博、微信等</w:t>
      </w:r>
      <w:r w:rsidR="00DF71C4" w:rsidRPr="00DF71C4">
        <w:rPr>
          <w:rFonts w:asciiTheme="minorEastAsia" w:eastAsiaTheme="minorEastAsia" w:hAnsiTheme="minorEastAsia"/>
          <w:sz w:val="30"/>
          <w:szCs w:val="30"/>
        </w:rPr>
        <w:t>新媒体平台</w:t>
      </w:r>
    </w:p>
    <w:p w:rsidR="00944292" w:rsidRPr="001B36CD" w:rsidRDefault="00944292" w:rsidP="00CA10D5">
      <w:pPr>
        <w:spacing w:line="560" w:lineRule="exact"/>
        <w:ind w:left="900" w:hangingChars="300" w:hanging="900"/>
        <w:jc w:val="center"/>
        <w:rPr>
          <w:rFonts w:asciiTheme="minorEastAsia" w:eastAsiaTheme="minorEastAsia" w:hAnsiTheme="minorEastAsia"/>
          <w:sz w:val="30"/>
          <w:szCs w:val="30"/>
        </w:rPr>
      </w:pPr>
      <w:r w:rsidRPr="001B36CD">
        <w:rPr>
          <w:rFonts w:asciiTheme="minorEastAsia" w:eastAsiaTheme="minorEastAsia" w:hAnsiTheme="minorEastAsia" w:hint="eastAsia"/>
          <w:sz w:val="30"/>
          <w:szCs w:val="30"/>
        </w:rPr>
        <w:t>备案登记表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295"/>
        <w:gridCol w:w="959"/>
        <w:gridCol w:w="1392"/>
        <w:gridCol w:w="1512"/>
        <w:gridCol w:w="2111"/>
      </w:tblGrid>
      <w:tr w:rsidR="00944292" w:rsidRPr="00A440BA" w:rsidTr="00AE2C86">
        <w:trPr>
          <w:trHeight w:val="857"/>
        </w:trPr>
        <w:tc>
          <w:tcPr>
            <w:tcW w:w="1242" w:type="dxa"/>
            <w:vAlign w:val="center"/>
          </w:tcPr>
          <w:p w:rsidR="00944292" w:rsidRPr="00EF0770" w:rsidRDefault="00944292" w:rsidP="00CA10D5">
            <w:pPr>
              <w:spacing w:line="560" w:lineRule="exact"/>
              <w:ind w:left="120" w:hangingChars="50" w:hanging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新媒体平台名称</w:t>
            </w:r>
          </w:p>
        </w:tc>
        <w:tc>
          <w:tcPr>
            <w:tcW w:w="7269" w:type="dxa"/>
            <w:gridSpan w:val="5"/>
          </w:tcPr>
          <w:p w:rsidR="00944292" w:rsidRPr="00EF0770" w:rsidRDefault="00944292" w:rsidP="00CA10D5">
            <w:pPr>
              <w:spacing w:line="560" w:lineRule="exact"/>
              <w:rPr>
                <w:sz w:val="24"/>
              </w:rPr>
            </w:pPr>
          </w:p>
        </w:tc>
      </w:tr>
      <w:tr w:rsidR="00944292" w:rsidRPr="00A440BA" w:rsidTr="00544B57">
        <w:trPr>
          <w:trHeight w:val="412"/>
        </w:trPr>
        <w:tc>
          <w:tcPr>
            <w:tcW w:w="8511" w:type="dxa"/>
            <w:gridSpan w:val="6"/>
          </w:tcPr>
          <w:p w:rsidR="00944292" w:rsidRPr="00EF0770" w:rsidRDefault="00944292" w:rsidP="00CA10D5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平台直接管理人</w:t>
            </w:r>
            <w:r w:rsidRPr="00EF0770">
              <w:rPr>
                <w:rFonts w:hint="eastAsia"/>
                <w:sz w:val="24"/>
              </w:rPr>
              <w:t>情况</w:t>
            </w:r>
            <w:r w:rsidRPr="00EF0770">
              <w:rPr>
                <w:rFonts w:hint="eastAsia"/>
                <w:sz w:val="24"/>
              </w:rPr>
              <w:t> </w:t>
            </w:r>
          </w:p>
        </w:tc>
      </w:tr>
      <w:tr w:rsidR="00944292" w:rsidRPr="00A440BA" w:rsidTr="00AE2C86">
        <w:trPr>
          <w:trHeight w:val="1419"/>
        </w:trPr>
        <w:tc>
          <w:tcPr>
            <w:tcW w:w="1242" w:type="dxa"/>
            <w:vAlign w:val="center"/>
          </w:tcPr>
          <w:p w:rsidR="00944292" w:rsidRPr="00EF0770" w:rsidRDefault="00944292" w:rsidP="00CA10D5">
            <w:pPr>
              <w:spacing w:line="560" w:lineRule="exact"/>
              <w:ind w:left="120" w:hangingChars="50" w:hanging="120"/>
              <w:jc w:val="center"/>
              <w:rPr>
                <w:sz w:val="24"/>
              </w:rPr>
            </w:pPr>
            <w:r w:rsidRPr="00EF0770">
              <w:rPr>
                <w:rFonts w:hint="eastAsia"/>
                <w:sz w:val="24"/>
              </w:rPr>
              <w:t>姓</w:t>
            </w:r>
            <w:r w:rsidRPr="00EF0770">
              <w:rPr>
                <w:rFonts w:hint="eastAsia"/>
                <w:sz w:val="24"/>
              </w:rPr>
              <w:t> </w:t>
            </w:r>
            <w:r w:rsidRPr="00EF0770">
              <w:rPr>
                <w:rFonts w:hint="eastAsia"/>
                <w:sz w:val="24"/>
              </w:rPr>
              <w:t>名</w:t>
            </w:r>
          </w:p>
        </w:tc>
        <w:tc>
          <w:tcPr>
            <w:tcW w:w="1295" w:type="dxa"/>
          </w:tcPr>
          <w:p w:rsidR="00944292" w:rsidRPr="00EF0770" w:rsidRDefault="00944292" w:rsidP="00CA10D5">
            <w:pPr>
              <w:spacing w:line="560" w:lineRule="exact"/>
              <w:rPr>
                <w:sz w:val="24"/>
              </w:rPr>
            </w:pPr>
          </w:p>
        </w:tc>
        <w:tc>
          <w:tcPr>
            <w:tcW w:w="959" w:type="dxa"/>
          </w:tcPr>
          <w:p w:rsidR="00944292" w:rsidRPr="00EF0770" w:rsidRDefault="00944292" w:rsidP="00CA10D5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联系方式（手机）</w:t>
            </w:r>
          </w:p>
        </w:tc>
        <w:tc>
          <w:tcPr>
            <w:tcW w:w="1392" w:type="dxa"/>
          </w:tcPr>
          <w:p w:rsidR="00944292" w:rsidRPr="00EF0770" w:rsidRDefault="00944292" w:rsidP="00CA10D5">
            <w:pPr>
              <w:spacing w:line="560" w:lineRule="exact"/>
              <w:rPr>
                <w:sz w:val="24"/>
              </w:rPr>
            </w:pPr>
          </w:p>
        </w:tc>
        <w:tc>
          <w:tcPr>
            <w:tcW w:w="1512" w:type="dxa"/>
          </w:tcPr>
          <w:p w:rsidR="00944292" w:rsidRPr="00EF0770" w:rsidRDefault="00944292" w:rsidP="00CA10D5">
            <w:pPr>
              <w:spacing w:line="560" w:lineRule="exact"/>
              <w:rPr>
                <w:sz w:val="24"/>
              </w:rPr>
            </w:pPr>
            <w:r w:rsidRPr="00EF0770">
              <w:rPr>
                <w:rFonts w:hint="eastAsia"/>
                <w:sz w:val="24"/>
              </w:rPr>
              <w:t> </w:t>
            </w:r>
            <w:r>
              <w:rPr>
                <w:rFonts w:hint="eastAsia"/>
                <w:sz w:val="24"/>
              </w:rPr>
              <w:t>所在部门</w:t>
            </w:r>
            <w:r>
              <w:rPr>
                <w:rFonts w:hint="eastAsia"/>
                <w:sz w:val="24"/>
              </w:rPr>
              <w:t>/</w:t>
            </w:r>
          </w:p>
          <w:p w:rsidR="00944292" w:rsidRPr="00EF0770" w:rsidRDefault="00944292" w:rsidP="00CA10D5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系及班级（学生）</w:t>
            </w:r>
          </w:p>
        </w:tc>
        <w:tc>
          <w:tcPr>
            <w:tcW w:w="2111" w:type="dxa"/>
          </w:tcPr>
          <w:p w:rsidR="00944292" w:rsidRPr="00EF0770" w:rsidRDefault="00944292" w:rsidP="00CA10D5">
            <w:pPr>
              <w:spacing w:line="560" w:lineRule="exact"/>
              <w:rPr>
                <w:sz w:val="24"/>
              </w:rPr>
            </w:pPr>
          </w:p>
        </w:tc>
      </w:tr>
      <w:tr w:rsidR="00944292" w:rsidRPr="00A440BA" w:rsidTr="00544B57">
        <w:trPr>
          <w:trHeight w:val="698"/>
        </w:trPr>
        <w:tc>
          <w:tcPr>
            <w:tcW w:w="1242" w:type="dxa"/>
          </w:tcPr>
          <w:p w:rsidR="00944292" w:rsidRPr="00EF0770" w:rsidRDefault="00944292" w:rsidP="00CA10D5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平台发布主要内容</w:t>
            </w:r>
          </w:p>
        </w:tc>
        <w:tc>
          <w:tcPr>
            <w:tcW w:w="2254" w:type="dxa"/>
            <w:gridSpan w:val="2"/>
          </w:tcPr>
          <w:p w:rsidR="00944292" w:rsidRPr="00EF0770" w:rsidRDefault="00944292" w:rsidP="00CA10D5">
            <w:pPr>
              <w:spacing w:line="560" w:lineRule="exact"/>
              <w:rPr>
                <w:sz w:val="24"/>
              </w:rPr>
            </w:pPr>
          </w:p>
        </w:tc>
        <w:tc>
          <w:tcPr>
            <w:tcW w:w="1392" w:type="dxa"/>
          </w:tcPr>
          <w:p w:rsidR="00944292" w:rsidRPr="00EF0770" w:rsidRDefault="00944292" w:rsidP="00CA10D5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平台内容发布频率</w:t>
            </w:r>
          </w:p>
        </w:tc>
        <w:tc>
          <w:tcPr>
            <w:tcW w:w="3623" w:type="dxa"/>
            <w:gridSpan w:val="2"/>
          </w:tcPr>
          <w:p w:rsidR="00944292" w:rsidRPr="00EF0770" w:rsidRDefault="00944292" w:rsidP="00CA10D5">
            <w:pPr>
              <w:spacing w:line="560" w:lineRule="exact"/>
              <w:rPr>
                <w:sz w:val="24"/>
              </w:rPr>
            </w:pPr>
          </w:p>
        </w:tc>
      </w:tr>
      <w:tr w:rsidR="00944292" w:rsidRPr="00A440BA" w:rsidTr="00544B57">
        <w:trPr>
          <w:trHeight w:val="1163"/>
        </w:trPr>
        <w:tc>
          <w:tcPr>
            <w:tcW w:w="1242" w:type="dxa"/>
            <w:vMerge w:val="restart"/>
          </w:tcPr>
          <w:p w:rsidR="00944292" w:rsidRPr="00EF0770" w:rsidRDefault="00944292" w:rsidP="00CA10D5">
            <w:pPr>
              <w:spacing w:line="560" w:lineRule="exact"/>
              <w:rPr>
                <w:sz w:val="24"/>
              </w:rPr>
            </w:pPr>
          </w:p>
          <w:p w:rsidR="00944292" w:rsidRPr="00EF0770" w:rsidRDefault="00944292" w:rsidP="00CA10D5">
            <w:pPr>
              <w:spacing w:line="560" w:lineRule="exact"/>
              <w:rPr>
                <w:sz w:val="24"/>
              </w:rPr>
            </w:pPr>
            <w:r w:rsidRPr="00EF0770"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>管</w:t>
            </w:r>
            <w:r w:rsidRPr="00EF0770">
              <w:rPr>
                <w:rFonts w:hint="eastAsia"/>
                <w:sz w:val="24"/>
              </w:rPr>
              <w:t>单位审查意见</w:t>
            </w:r>
          </w:p>
        </w:tc>
        <w:tc>
          <w:tcPr>
            <w:tcW w:w="7269" w:type="dxa"/>
            <w:gridSpan w:val="5"/>
          </w:tcPr>
          <w:p w:rsidR="00944292" w:rsidRDefault="00944292" w:rsidP="00CA10D5">
            <w:pPr>
              <w:spacing w:line="560" w:lineRule="exact"/>
              <w:rPr>
                <w:sz w:val="24"/>
              </w:rPr>
            </w:pPr>
          </w:p>
          <w:p w:rsidR="00AE2C86" w:rsidRDefault="00AE2C86" w:rsidP="00CA10D5">
            <w:pPr>
              <w:spacing w:line="560" w:lineRule="exact"/>
              <w:rPr>
                <w:sz w:val="24"/>
              </w:rPr>
            </w:pPr>
          </w:p>
          <w:p w:rsidR="00AE2C86" w:rsidRDefault="00AE2C86" w:rsidP="00CA10D5">
            <w:pPr>
              <w:spacing w:line="560" w:lineRule="exact"/>
              <w:rPr>
                <w:sz w:val="24"/>
              </w:rPr>
            </w:pPr>
          </w:p>
          <w:p w:rsidR="00AE2C86" w:rsidRPr="00EF0770" w:rsidRDefault="00AE2C86" w:rsidP="00CA10D5">
            <w:pPr>
              <w:spacing w:line="560" w:lineRule="exact"/>
              <w:rPr>
                <w:sz w:val="24"/>
              </w:rPr>
            </w:pPr>
          </w:p>
          <w:p w:rsidR="00944292" w:rsidRPr="00EF0770" w:rsidRDefault="00944292" w:rsidP="00CA10D5">
            <w:pPr>
              <w:spacing w:line="560" w:lineRule="exact"/>
              <w:rPr>
                <w:sz w:val="24"/>
              </w:rPr>
            </w:pPr>
            <w:r w:rsidRPr="00EF0770"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                       </w:t>
            </w:r>
            <w:r w:rsidRPr="00EF0770">
              <w:rPr>
                <w:rFonts w:hint="eastAsia"/>
                <w:sz w:val="24"/>
              </w:rPr>
              <w:t> </w:t>
            </w:r>
            <w:r w:rsidRPr="00EF0770">
              <w:rPr>
                <w:rFonts w:hint="eastAsia"/>
                <w:sz w:val="24"/>
              </w:rPr>
              <w:t>盖章：</w:t>
            </w:r>
            <w:r w:rsidRPr="00EF0770">
              <w:rPr>
                <w:rFonts w:hint="eastAsia"/>
                <w:sz w:val="24"/>
              </w:rPr>
              <w:t xml:space="preserve">                    </w:t>
            </w:r>
            <w:r w:rsidRPr="00EF0770">
              <w:rPr>
                <w:rFonts w:hint="eastAsia"/>
                <w:sz w:val="24"/>
              </w:rPr>
              <w:t>年</w:t>
            </w:r>
            <w:r w:rsidRPr="00EF0770">
              <w:rPr>
                <w:rFonts w:hint="eastAsia"/>
                <w:sz w:val="24"/>
              </w:rPr>
              <w:t xml:space="preserve">     </w:t>
            </w:r>
            <w:r w:rsidRPr="00EF0770">
              <w:rPr>
                <w:rFonts w:hint="eastAsia"/>
                <w:sz w:val="24"/>
              </w:rPr>
              <w:t>月</w:t>
            </w:r>
            <w:r w:rsidR="00AE2C86">
              <w:rPr>
                <w:rFonts w:hint="eastAsia"/>
                <w:sz w:val="24"/>
              </w:rPr>
              <w:t xml:space="preserve"> </w:t>
            </w:r>
            <w:r w:rsidRPr="00EF0770">
              <w:rPr>
                <w:rFonts w:hint="eastAsia"/>
                <w:sz w:val="24"/>
              </w:rPr>
              <w:t>    </w:t>
            </w:r>
            <w:r w:rsidR="00AE2C86">
              <w:rPr>
                <w:rFonts w:hint="eastAsia"/>
                <w:sz w:val="24"/>
              </w:rPr>
              <w:t>日</w:t>
            </w:r>
          </w:p>
        </w:tc>
      </w:tr>
      <w:tr w:rsidR="00944292" w:rsidRPr="00A440BA" w:rsidTr="00544B57">
        <w:trPr>
          <w:trHeight w:val="516"/>
        </w:trPr>
        <w:tc>
          <w:tcPr>
            <w:tcW w:w="1242" w:type="dxa"/>
            <w:vMerge/>
          </w:tcPr>
          <w:p w:rsidR="00944292" w:rsidRPr="00EF0770" w:rsidRDefault="00944292" w:rsidP="00CA10D5">
            <w:pPr>
              <w:spacing w:line="560" w:lineRule="exact"/>
              <w:rPr>
                <w:sz w:val="24"/>
              </w:rPr>
            </w:pPr>
          </w:p>
        </w:tc>
        <w:tc>
          <w:tcPr>
            <w:tcW w:w="7269" w:type="dxa"/>
            <w:gridSpan w:val="5"/>
          </w:tcPr>
          <w:p w:rsidR="00944292" w:rsidRPr="00EF0770" w:rsidRDefault="00944292" w:rsidP="00CA10D5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（部门新开设新媒体平台时，需分管该单位的校级领导审批）</w:t>
            </w:r>
          </w:p>
          <w:p w:rsidR="00944292" w:rsidRPr="00C778D0" w:rsidRDefault="00944292" w:rsidP="00CA10D5">
            <w:pPr>
              <w:spacing w:line="560" w:lineRule="exact"/>
              <w:rPr>
                <w:sz w:val="24"/>
              </w:rPr>
            </w:pPr>
          </w:p>
          <w:p w:rsidR="00944292" w:rsidRDefault="00944292" w:rsidP="00CA10D5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 w:rsidR="00944292" w:rsidRPr="00EF0770" w:rsidRDefault="00944292" w:rsidP="00AE2C86">
            <w:pPr>
              <w:spacing w:line="560" w:lineRule="exact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 w:rsidRPr="00EF0770">
              <w:rPr>
                <w:rFonts w:hint="eastAsia"/>
                <w:sz w:val="24"/>
              </w:rPr>
              <w:t>分管校领导签字：</w:t>
            </w:r>
          </w:p>
        </w:tc>
      </w:tr>
      <w:tr w:rsidR="00944292" w:rsidRPr="00A440BA" w:rsidTr="00544B57">
        <w:trPr>
          <w:trHeight w:val="1413"/>
        </w:trPr>
        <w:tc>
          <w:tcPr>
            <w:tcW w:w="1242" w:type="dxa"/>
          </w:tcPr>
          <w:p w:rsidR="00944292" w:rsidRPr="00EF0770" w:rsidRDefault="00944292" w:rsidP="00AE2C86">
            <w:pPr>
              <w:spacing w:line="560" w:lineRule="exact"/>
              <w:rPr>
                <w:sz w:val="24"/>
              </w:rPr>
            </w:pPr>
            <w:r w:rsidRPr="00EF0770">
              <w:rPr>
                <w:rFonts w:hint="eastAsia"/>
                <w:sz w:val="24"/>
              </w:rPr>
              <w:t>备案单位意见</w:t>
            </w:r>
          </w:p>
        </w:tc>
        <w:tc>
          <w:tcPr>
            <w:tcW w:w="7269" w:type="dxa"/>
            <w:gridSpan w:val="5"/>
          </w:tcPr>
          <w:p w:rsidR="00944292" w:rsidRDefault="00944292" w:rsidP="00CA10D5">
            <w:pPr>
              <w:spacing w:line="560" w:lineRule="exact"/>
              <w:rPr>
                <w:sz w:val="24"/>
              </w:rPr>
            </w:pPr>
          </w:p>
          <w:p w:rsidR="00691061" w:rsidRDefault="00691061" w:rsidP="00CA10D5">
            <w:pPr>
              <w:spacing w:line="560" w:lineRule="exact"/>
              <w:rPr>
                <w:sz w:val="24"/>
              </w:rPr>
            </w:pPr>
          </w:p>
          <w:p w:rsidR="00E2163D" w:rsidRDefault="00E2163D" w:rsidP="00CA10D5">
            <w:pPr>
              <w:spacing w:line="560" w:lineRule="exact"/>
              <w:rPr>
                <w:sz w:val="24"/>
              </w:rPr>
            </w:pPr>
          </w:p>
          <w:p w:rsidR="00944292" w:rsidRPr="00EF0770" w:rsidRDefault="00944292" w:rsidP="00691061">
            <w:pPr>
              <w:spacing w:line="560" w:lineRule="exact"/>
              <w:rPr>
                <w:sz w:val="24"/>
              </w:rPr>
            </w:pPr>
            <w:r w:rsidRPr="00EF0770"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</w:t>
            </w:r>
            <w:r w:rsidR="005642C3">
              <w:rPr>
                <w:rFonts w:hint="eastAsia"/>
                <w:sz w:val="24"/>
              </w:rPr>
              <w:t xml:space="preserve">      </w:t>
            </w:r>
            <w:r w:rsidRPr="00EF0770">
              <w:rPr>
                <w:rFonts w:hint="eastAsia"/>
                <w:sz w:val="24"/>
              </w:rPr>
              <w:t>盖章：</w:t>
            </w:r>
            <w:r w:rsidRPr="00EF0770">
              <w:rPr>
                <w:rFonts w:hint="eastAsia"/>
                <w:sz w:val="24"/>
              </w:rPr>
              <w:t> </w:t>
            </w:r>
            <w:r w:rsidR="00691061">
              <w:rPr>
                <w:rFonts w:hint="eastAsia"/>
                <w:sz w:val="24"/>
              </w:rPr>
              <w:t xml:space="preserve">             </w:t>
            </w:r>
            <w:r w:rsidRPr="00EF0770">
              <w:rPr>
                <w:rFonts w:hint="eastAsia"/>
                <w:sz w:val="24"/>
              </w:rPr>
              <w:t>年</w:t>
            </w:r>
            <w:r w:rsidRPr="00EF0770">
              <w:rPr>
                <w:rFonts w:hint="eastAsia"/>
                <w:sz w:val="24"/>
              </w:rPr>
              <w:t>      </w:t>
            </w:r>
            <w:r w:rsidRPr="00EF0770">
              <w:rPr>
                <w:rFonts w:hint="eastAsia"/>
                <w:sz w:val="24"/>
              </w:rPr>
              <w:t>月</w:t>
            </w:r>
            <w:r w:rsidRPr="00EF0770">
              <w:rPr>
                <w:rFonts w:hint="eastAsia"/>
                <w:sz w:val="24"/>
              </w:rPr>
              <w:t>      </w:t>
            </w:r>
            <w:r w:rsidRPr="00EF0770">
              <w:rPr>
                <w:rFonts w:hint="eastAsia"/>
                <w:sz w:val="24"/>
              </w:rPr>
              <w:t>日</w:t>
            </w:r>
          </w:p>
        </w:tc>
      </w:tr>
      <w:tr w:rsidR="00944292" w:rsidRPr="00A440BA" w:rsidTr="00544B57">
        <w:trPr>
          <w:trHeight w:val="698"/>
        </w:trPr>
        <w:tc>
          <w:tcPr>
            <w:tcW w:w="1242" w:type="dxa"/>
          </w:tcPr>
          <w:p w:rsidR="00944292" w:rsidRPr="00EF0770" w:rsidRDefault="00944292" w:rsidP="00CA10D5">
            <w:pPr>
              <w:spacing w:line="560" w:lineRule="exact"/>
              <w:rPr>
                <w:sz w:val="24"/>
              </w:rPr>
            </w:pPr>
            <w:r w:rsidRPr="00EF0770">
              <w:rPr>
                <w:rFonts w:hint="eastAsia"/>
                <w:sz w:val="24"/>
              </w:rPr>
              <w:t>备注</w:t>
            </w:r>
          </w:p>
        </w:tc>
        <w:tc>
          <w:tcPr>
            <w:tcW w:w="7269" w:type="dxa"/>
            <w:gridSpan w:val="5"/>
          </w:tcPr>
          <w:p w:rsidR="00944292" w:rsidRPr="00EF0770" w:rsidRDefault="00944292" w:rsidP="00CA10D5">
            <w:pPr>
              <w:spacing w:line="560" w:lineRule="exact"/>
              <w:rPr>
                <w:sz w:val="24"/>
              </w:rPr>
            </w:pPr>
          </w:p>
        </w:tc>
      </w:tr>
    </w:tbl>
    <w:p w:rsidR="00CA10D5" w:rsidRDefault="00CA10D5" w:rsidP="00481137">
      <w:pPr>
        <w:spacing w:line="560" w:lineRule="exact"/>
      </w:pPr>
    </w:p>
    <w:sectPr w:rsidR="00CA10D5" w:rsidSect="00343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5A" w:rsidRDefault="00C7385A" w:rsidP="00B7278D">
      <w:r>
        <w:separator/>
      </w:r>
    </w:p>
  </w:endnote>
  <w:endnote w:type="continuationSeparator" w:id="0">
    <w:p w:rsidR="00C7385A" w:rsidRDefault="00C7385A" w:rsidP="00B72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5A" w:rsidRDefault="00C7385A" w:rsidP="00B7278D">
      <w:r>
        <w:separator/>
      </w:r>
    </w:p>
  </w:footnote>
  <w:footnote w:type="continuationSeparator" w:id="0">
    <w:p w:rsidR="00C7385A" w:rsidRDefault="00C7385A" w:rsidP="00B72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292"/>
    <w:rsid w:val="0000019E"/>
    <w:rsid w:val="00024B07"/>
    <w:rsid w:val="00047839"/>
    <w:rsid w:val="000B22DB"/>
    <w:rsid w:val="00105B33"/>
    <w:rsid w:val="001150A3"/>
    <w:rsid w:val="00154AB9"/>
    <w:rsid w:val="00167538"/>
    <w:rsid w:val="001C5FEE"/>
    <w:rsid w:val="001D7D8B"/>
    <w:rsid w:val="001F3341"/>
    <w:rsid w:val="00200788"/>
    <w:rsid w:val="00240700"/>
    <w:rsid w:val="002A485C"/>
    <w:rsid w:val="002F177A"/>
    <w:rsid w:val="0033551E"/>
    <w:rsid w:val="00341E5B"/>
    <w:rsid w:val="00343999"/>
    <w:rsid w:val="00376EA9"/>
    <w:rsid w:val="00397E2F"/>
    <w:rsid w:val="003B0729"/>
    <w:rsid w:val="003C2165"/>
    <w:rsid w:val="003E5850"/>
    <w:rsid w:val="0047596C"/>
    <w:rsid w:val="00481137"/>
    <w:rsid w:val="004A4634"/>
    <w:rsid w:val="00526ED2"/>
    <w:rsid w:val="005642C3"/>
    <w:rsid w:val="00564F3B"/>
    <w:rsid w:val="00567FE7"/>
    <w:rsid w:val="005873E1"/>
    <w:rsid w:val="005D2119"/>
    <w:rsid w:val="00657EB9"/>
    <w:rsid w:val="006877B4"/>
    <w:rsid w:val="00687D4D"/>
    <w:rsid w:val="00691061"/>
    <w:rsid w:val="006E67A3"/>
    <w:rsid w:val="00752FE5"/>
    <w:rsid w:val="00762AA8"/>
    <w:rsid w:val="00783E96"/>
    <w:rsid w:val="007A3518"/>
    <w:rsid w:val="007A62B8"/>
    <w:rsid w:val="00870DF7"/>
    <w:rsid w:val="0087359A"/>
    <w:rsid w:val="008A4232"/>
    <w:rsid w:val="008B46BC"/>
    <w:rsid w:val="008C2FE2"/>
    <w:rsid w:val="008D423D"/>
    <w:rsid w:val="00940D0D"/>
    <w:rsid w:val="00944292"/>
    <w:rsid w:val="00987C40"/>
    <w:rsid w:val="00990A3E"/>
    <w:rsid w:val="009A1341"/>
    <w:rsid w:val="009C727C"/>
    <w:rsid w:val="009D7137"/>
    <w:rsid w:val="009F6A91"/>
    <w:rsid w:val="009F6B08"/>
    <w:rsid w:val="00A201A2"/>
    <w:rsid w:val="00A241AF"/>
    <w:rsid w:val="00A33266"/>
    <w:rsid w:val="00AC2DF3"/>
    <w:rsid w:val="00AE2C86"/>
    <w:rsid w:val="00B05AB1"/>
    <w:rsid w:val="00B111BA"/>
    <w:rsid w:val="00B20871"/>
    <w:rsid w:val="00B318A4"/>
    <w:rsid w:val="00B7278D"/>
    <w:rsid w:val="00B86FEA"/>
    <w:rsid w:val="00BA732D"/>
    <w:rsid w:val="00C11B2B"/>
    <w:rsid w:val="00C16A36"/>
    <w:rsid w:val="00C647A4"/>
    <w:rsid w:val="00C7385A"/>
    <w:rsid w:val="00C76427"/>
    <w:rsid w:val="00CA10D5"/>
    <w:rsid w:val="00CE5B56"/>
    <w:rsid w:val="00CF10F2"/>
    <w:rsid w:val="00CF1D56"/>
    <w:rsid w:val="00D53559"/>
    <w:rsid w:val="00D641F6"/>
    <w:rsid w:val="00D9671A"/>
    <w:rsid w:val="00DD0955"/>
    <w:rsid w:val="00DD2512"/>
    <w:rsid w:val="00DF602D"/>
    <w:rsid w:val="00DF71C4"/>
    <w:rsid w:val="00E2163D"/>
    <w:rsid w:val="00E32EA9"/>
    <w:rsid w:val="00E33358"/>
    <w:rsid w:val="00EF45E0"/>
    <w:rsid w:val="00FD0F8F"/>
    <w:rsid w:val="00FD214C"/>
    <w:rsid w:val="00FF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3" type="connector" idref="#AutoShape 17"/>
        <o:r id="V:Rule4" type="connector" idref="#AutoShape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16A3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2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27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2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278D"/>
    <w:rPr>
      <w:rFonts w:ascii="Times New Roman" w:eastAsia="宋体" w:hAnsi="Times New Roman" w:cs="Times New Roman"/>
      <w:sz w:val="18"/>
      <w:szCs w:val="18"/>
    </w:rPr>
  </w:style>
  <w:style w:type="character" w:styleId="a5">
    <w:name w:val="Emphasis"/>
    <w:basedOn w:val="a0"/>
    <w:uiPriority w:val="20"/>
    <w:qFormat/>
    <w:rsid w:val="00DD2512"/>
    <w:rPr>
      <w:i/>
      <w:iCs/>
    </w:rPr>
  </w:style>
  <w:style w:type="character" w:customStyle="1" w:styleId="1Char">
    <w:name w:val="标题 1 Char"/>
    <w:basedOn w:val="a0"/>
    <w:link w:val="1"/>
    <w:uiPriority w:val="9"/>
    <w:rsid w:val="00C16A36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B072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B072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6</Pages>
  <Words>341</Words>
  <Characters>1949</Characters>
  <Application>Microsoft Office Word</Application>
  <DocSecurity>0</DocSecurity>
  <Lines>16</Lines>
  <Paragraphs>4</Paragraphs>
  <ScaleCrop>false</ScaleCrop>
  <Company>Lenovo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陈予婧</dc:creator>
  <cp:lastModifiedBy>陈予婧</cp:lastModifiedBy>
  <cp:revision>40</cp:revision>
  <cp:lastPrinted>2021-09-30T08:07:00Z</cp:lastPrinted>
  <dcterms:created xsi:type="dcterms:W3CDTF">2021-09-16T02:18:00Z</dcterms:created>
  <dcterms:modified xsi:type="dcterms:W3CDTF">2023-10-17T02:13:00Z</dcterms:modified>
</cp:coreProperties>
</file>